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5CD" w:rsidRDefault="00B3085E" w:rsidP="00EC75CD">
      <w:pPr>
        <w:spacing w:after="0" w:line="660" w:lineRule="atLeast"/>
        <w:rPr>
          <w:rStyle w:val="Policepardfaut1"/>
          <w:rFonts w:eastAsia="Times New Roman" w:cs="Helvetica"/>
          <w:b/>
          <w:bCs/>
          <w:color w:val="000000"/>
          <w:sz w:val="28"/>
          <w:szCs w:val="28"/>
        </w:rPr>
      </w:pPr>
      <w:r>
        <w:rPr>
          <w:rStyle w:val="Policepardfaut1"/>
          <w:rFonts w:eastAsia="Times New Roman" w:cs="Helvetica"/>
          <w:b/>
          <w:bCs/>
          <w:color w:val="000000"/>
          <w:sz w:val="28"/>
          <w:szCs w:val="28"/>
        </w:rPr>
        <w:t>I</w:t>
      </w:r>
      <w:r w:rsidR="00EC75CD" w:rsidRPr="00B3085E">
        <w:rPr>
          <w:rStyle w:val="Policepardfaut1"/>
          <w:rFonts w:eastAsia="Times New Roman" w:cs="Helvetica"/>
          <w:b/>
          <w:bCs/>
          <w:color w:val="000000"/>
          <w:sz w:val="28"/>
          <w:szCs w:val="28"/>
        </w:rPr>
        <w:t>l faut que ça sorte ; plusieurs origines à cette idée</w:t>
      </w:r>
    </w:p>
    <w:p w:rsidR="00B3085E" w:rsidRPr="00B3085E" w:rsidRDefault="00B3085E" w:rsidP="00EC75CD">
      <w:pPr>
        <w:spacing w:after="0" w:line="660" w:lineRule="atLeast"/>
        <w:rPr>
          <w:rStyle w:val="Policepardfaut1"/>
          <w:rFonts w:eastAsia="Times New Roman" w:cs="Helvetica"/>
          <w:b/>
          <w:bCs/>
          <w:color w:val="000000"/>
          <w:sz w:val="28"/>
          <w:szCs w:val="28"/>
        </w:rPr>
      </w:pPr>
    </w:p>
    <w:p w:rsidR="00EC75CD" w:rsidRPr="00946A3F" w:rsidRDefault="00EC75CD" w:rsidP="00B3085E">
      <w:pPr>
        <w:spacing w:after="0"/>
        <w:rPr>
          <w:rStyle w:val="Policepardfaut1"/>
          <w:rFonts w:eastAsia="Times New Roman" w:cs="Helvetica"/>
          <w:color w:val="000000"/>
        </w:rPr>
      </w:pPr>
      <w:r>
        <w:rPr>
          <w:rStyle w:val="Policepardfaut1"/>
          <w:rFonts w:eastAsia="Times New Roman" w:cs="Helvetica"/>
          <w:color w:val="000000"/>
        </w:rPr>
        <w:t>L</w:t>
      </w:r>
      <w:r w:rsidRPr="00946A3F">
        <w:rPr>
          <w:rStyle w:val="Policepardfaut1"/>
          <w:rFonts w:eastAsia="Times New Roman" w:cs="Helvetica"/>
          <w:color w:val="000000"/>
        </w:rPr>
        <w:t>'eczéma est souvent sec, mais en pleine c</w:t>
      </w:r>
      <w:r>
        <w:rPr>
          <w:rStyle w:val="Policepardfaut1"/>
          <w:rFonts w:eastAsia="Times New Roman" w:cs="Helvetica"/>
          <w:color w:val="000000"/>
        </w:rPr>
        <w:t xml:space="preserve">rise il peut devenir suintant. </w:t>
      </w:r>
      <w:r w:rsidRPr="00946A3F">
        <w:rPr>
          <w:rStyle w:val="Policepardfaut1"/>
          <w:rFonts w:eastAsia="Times New Roman" w:cs="Helvetica"/>
          <w:color w:val="000000"/>
        </w:rPr>
        <w:t xml:space="preserve">Cette vision alimente l'imaginaire que quelque chose a besoin de sortir à travers la peau, et ce quelque chose est de l'ordre du mal. </w:t>
      </w:r>
    </w:p>
    <w:p w:rsidR="00EC75CD" w:rsidRPr="00946A3F" w:rsidRDefault="00EC75CD" w:rsidP="00B3085E">
      <w:pPr>
        <w:spacing w:after="0"/>
        <w:rPr>
          <w:rStyle w:val="Policepardfaut1"/>
          <w:rFonts w:eastAsia="Times New Roman" w:cs="Helvetica"/>
          <w:color w:val="000000"/>
        </w:rPr>
      </w:pPr>
      <w:r>
        <w:rPr>
          <w:rStyle w:val="Policepardfaut1"/>
          <w:rFonts w:eastAsia="Times New Roman" w:cs="Helvetica"/>
          <w:color w:val="000000"/>
        </w:rPr>
        <w:t>P</w:t>
      </w:r>
      <w:r w:rsidRPr="00946A3F">
        <w:rPr>
          <w:rStyle w:val="Policepardfaut1"/>
          <w:rFonts w:eastAsia="Times New Roman" w:cs="Helvetica"/>
          <w:color w:val="000000"/>
        </w:rPr>
        <w:t>our un certain nombre de médecins, ce mal correspond aux toxines  qui s'évacuent  par la peau, reprenant ainsi la vieille théorie des émonctoires, datant de 2500 ans émise par Hip</w:t>
      </w:r>
      <w:r>
        <w:rPr>
          <w:rStyle w:val="Policepardfaut1"/>
          <w:rFonts w:eastAsia="Times New Roman" w:cs="Helvetica"/>
          <w:color w:val="000000"/>
        </w:rPr>
        <w:t>p</w:t>
      </w:r>
      <w:r w:rsidRPr="00946A3F">
        <w:rPr>
          <w:rStyle w:val="Policepardfaut1"/>
          <w:rFonts w:eastAsia="Times New Roman" w:cs="Helvetica"/>
          <w:color w:val="000000"/>
        </w:rPr>
        <w:t>ocrate lui même.</w:t>
      </w:r>
    </w:p>
    <w:p w:rsidR="00EC75CD" w:rsidRPr="00946A3F" w:rsidRDefault="00EC75CD" w:rsidP="00B3085E">
      <w:pPr>
        <w:spacing w:after="0"/>
        <w:rPr>
          <w:rStyle w:val="Policepardfaut1"/>
          <w:rFonts w:eastAsia="Times New Roman" w:cs="Helvetica"/>
          <w:color w:val="000000"/>
        </w:rPr>
      </w:pPr>
      <w:r w:rsidRPr="00946A3F">
        <w:rPr>
          <w:rStyle w:val="Policepardfaut1"/>
          <w:rFonts w:eastAsia="Times New Roman" w:cs="Helvetica"/>
          <w:color w:val="000000"/>
        </w:rPr>
        <w:t>Pour d'autres, c'est le mal être intérieur qui parle, qui s'exprime</w:t>
      </w:r>
    </w:p>
    <w:p w:rsidR="00EC75CD" w:rsidRDefault="00EC75CD" w:rsidP="00B3085E">
      <w:pPr>
        <w:spacing w:after="0"/>
        <w:rPr>
          <w:rStyle w:val="Policepardfaut1"/>
          <w:rFonts w:eastAsia="Times New Roman" w:cs="Helvetica"/>
          <w:color w:val="000000"/>
        </w:rPr>
      </w:pPr>
      <w:r w:rsidRPr="00946A3F">
        <w:rPr>
          <w:rStyle w:val="Policepardfaut1"/>
          <w:rFonts w:eastAsia="Times New Roman" w:cs="Helvetica"/>
          <w:color w:val="000000"/>
        </w:rPr>
        <w:t>La conséquence de ce système de pensée est malheureusement très délétère pour le patient, car il débouche sur le refus du traitement de la peau, lequel viendrait contrarier un phénomène de purification.</w:t>
      </w:r>
    </w:p>
    <w:p w:rsidR="00EC75CD" w:rsidRDefault="00EC75CD" w:rsidP="00B3085E">
      <w:pPr>
        <w:spacing w:after="0"/>
        <w:rPr>
          <w:rStyle w:val="Policepardfaut1"/>
          <w:rFonts w:eastAsia="Times New Roman" w:cs="Helvetica"/>
          <w:color w:val="000000"/>
        </w:rPr>
      </w:pPr>
    </w:p>
    <w:p w:rsidR="00EC75CD" w:rsidRPr="00946A3F" w:rsidRDefault="00EC75CD" w:rsidP="00B3085E">
      <w:pPr>
        <w:spacing w:after="360"/>
        <w:rPr>
          <w:rStyle w:val="Policepardfaut1"/>
          <w:rFonts w:eastAsia="Times New Roman" w:cs="Times New Roman"/>
          <w:color w:val="000000"/>
        </w:rPr>
      </w:pPr>
      <w:r>
        <w:rPr>
          <w:rStyle w:val="Policepardfaut1"/>
          <w:rFonts w:eastAsia="Times New Roman" w:cs="Times New Roman"/>
          <w:color w:val="000000"/>
        </w:rPr>
        <w:t>Q</w:t>
      </w:r>
      <w:r w:rsidRPr="00946A3F">
        <w:rPr>
          <w:rStyle w:val="Policepardfaut1"/>
          <w:rFonts w:eastAsia="Times New Roman" w:cs="Times New Roman"/>
          <w:color w:val="000000"/>
        </w:rPr>
        <w:t>u'en est-il vraiment ? </w:t>
      </w:r>
      <w:r>
        <w:rPr>
          <w:rStyle w:val="Policepardfaut1"/>
          <w:rFonts w:eastAsia="Times New Roman" w:cs="Times New Roman"/>
          <w:color w:val="000000"/>
        </w:rPr>
        <w:t xml:space="preserve">                                                                                                                                        </w:t>
      </w:r>
      <w:r w:rsidRPr="00B3085E">
        <w:rPr>
          <w:rStyle w:val="Policepardfaut1"/>
          <w:rFonts w:eastAsia="Times New Roman" w:cs="Times New Roman"/>
          <w:b/>
          <w:bCs/>
        </w:rPr>
        <w:t xml:space="preserve">Les toxines  (mais de quoi parle-t-on? ) sont effectivement évacuées par la peau à travers la sueur et le sébum, c'est à dire grâce aux glandes sudorales </w:t>
      </w:r>
      <w:r w:rsidR="00B3085E" w:rsidRPr="00B3085E">
        <w:rPr>
          <w:rStyle w:val="Policepardfaut1"/>
          <w:rFonts w:eastAsia="Times New Roman" w:cs="Times New Roman"/>
          <w:b/>
          <w:bCs/>
        </w:rPr>
        <w:t>et sébacées</w:t>
      </w:r>
      <w:r w:rsidRPr="00B3085E">
        <w:rPr>
          <w:rStyle w:val="Policepardfaut1"/>
          <w:rFonts w:eastAsia="Times New Roman" w:cs="Times New Roman"/>
          <w:b/>
          <w:bCs/>
        </w:rPr>
        <w:t xml:space="preserve">. Ceci est authentique depuis des siècles, </w:t>
      </w:r>
      <w:r w:rsidRPr="00B3085E">
        <w:rPr>
          <w:rStyle w:val="Policepardfaut1"/>
          <w:rFonts w:eastAsia="Times New Roman" w:cs="Times New Roman"/>
          <w:b/>
          <w:bCs/>
          <w:color w:val="FF0000"/>
        </w:rPr>
        <w:t>mais il est tout aussi authentique que les crèmes utilisées pour traiter l'eczéma ne perturbent en rien le fonctionnement de ces glandes</w:t>
      </w:r>
      <w:r w:rsidRPr="00B3085E">
        <w:rPr>
          <w:rStyle w:val="Policepardfaut1"/>
          <w:rFonts w:eastAsia="Times New Roman" w:cs="Times New Roman"/>
          <w:color w:val="FF0000"/>
        </w:rPr>
        <w:t>.</w:t>
      </w:r>
      <w:r w:rsidRPr="00946A3F">
        <w:rPr>
          <w:rStyle w:val="Policepardfaut1"/>
          <w:rFonts w:eastAsia="Times New Roman" w:cs="Times New Roman"/>
          <w:color w:val="000000"/>
        </w:rPr>
        <w:t xml:space="preserve"> Y aurait-il des toxines à évacuer par la sueur et le sébum, qu'elles le seraient tout autant l'eczéma traité ou pas. Le suintement visible </w:t>
      </w:r>
      <w:r w:rsidR="00B3085E" w:rsidRPr="00946A3F">
        <w:rPr>
          <w:rStyle w:val="Policepardfaut1"/>
          <w:rFonts w:eastAsia="Times New Roman" w:cs="Times New Roman"/>
          <w:color w:val="000000"/>
        </w:rPr>
        <w:t>ne provient</w:t>
      </w:r>
      <w:r w:rsidRPr="00946A3F">
        <w:rPr>
          <w:rStyle w:val="Policepardfaut1"/>
          <w:rFonts w:eastAsia="Times New Roman" w:cs="Times New Roman"/>
          <w:color w:val="000000"/>
        </w:rPr>
        <w:t xml:space="preserve"> ni de la sueur, ni du sébum, mais de l'inflammation des cellules de la peau ( kératinocytes) libérant ainsi l'eau qu'elles renferment. N'oublions pas que nous sommes composés à 60% d'eau. Le suintement ne sert donc pas à évacuer des toxines</w:t>
      </w:r>
      <w:r>
        <w:rPr>
          <w:rStyle w:val="Policepardfaut1"/>
          <w:rFonts w:eastAsia="Times New Roman" w:cs="Times New Roman"/>
          <w:color w:val="000000"/>
        </w:rPr>
        <w:t xml:space="preserve">, il est juste le reflet de l’intensité de l’inflammation. </w:t>
      </w:r>
    </w:p>
    <w:p w:rsidR="00EC75CD" w:rsidRPr="00946A3F" w:rsidRDefault="00EC75CD" w:rsidP="00B3085E">
      <w:pPr>
        <w:spacing w:after="360"/>
        <w:rPr>
          <w:rStyle w:val="Policepardfaut1"/>
          <w:rFonts w:eastAsia="Times New Roman" w:cs="Times New Roman"/>
          <w:color w:val="000000"/>
        </w:rPr>
      </w:pPr>
      <w:r w:rsidRPr="00946A3F">
        <w:rPr>
          <w:rStyle w:val="Policepardfaut1"/>
          <w:rFonts w:eastAsia="Times New Roman" w:cs="Times New Roman"/>
          <w:color w:val="000000"/>
        </w:rPr>
        <w:t>Pour autant cette théorie est intéressante à considérer car elle attire l'attention sur un phénomène que la plupart des at</w:t>
      </w:r>
      <w:r>
        <w:rPr>
          <w:rStyle w:val="Policepardfaut1"/>
          <w:rFonts w:eastAsia="Times New Roman" w:cs="Times New Roman"/>
          <w:color w:val="000000"/>
        </w:rPr>
        <w:t>opiques ont remarqué : l'impact</w:t>
      </w:r>
      <w:r w:rsidRPr="00946A3F">
        <w:rPr>
          <w:rStyle w:val="Policepardfaut1"/>
          <w:rFonts w:eastAsia="Times New Roman" w:cs="Times New Roman"/>
          <w:color w:val="000000"/>
        </w:rPr>
        <w:t xml:space="preserve"> de la sueur sur leur peau. La sueur intervient donc bien dans les crises comme facteurs déclenchant. Son mode d'action est l'aggravation du déséquilibre de la flore cutanée, c'est à dire du biotope de la peau. Ce petit monde composé de 10 millions de bactérie</w:t>
      </w:r>
      <w:r w:rsidR="00B3085E">
        <w:rPr>
          <w:rStyle w:val="Policepardfaut1"/>
          <w:rFonts w:eastAsia="Times New Roman" w:cs="Times New Roman"/>
          <w:color w:val="000000"/>
        </w:rPr>
        <w:t>s</w:t>
      </w:r>
      <w:r w:rsidRPr="00946A3F">
        <w:rPr>
          <w:rStyle w:val="Policepardfaut1"/>
          <w:rFonts w:eastAsia="Times New Roman" w:cs="Times New Roman"/>
          <w:color w:val="000000"/>
        </w:rPr>
        <w:t xml:space="preserve"> au centimètre carré de notre peau donne la part belle au staphylocoque, lequel on le sait depuis peu</w:t>
      </w:r>
      <w:r w:rsidR="00B3085E">
        <w:rPr>
          <w:rStyle w:val="Policepardfaut1"/>
          <w:rFonts w:eastAsia="Times New Roman" w:cs="Times New Roman"/>
          <w:color w:val="000000"/>
        </w:rPr>
        <w:t>,</w:t>
      </w:r>
      <w:r w:rsidRPr="00946A3F">
        <w:rPr>
          <w:rStyle w:val="Policepardfaut1"/>
          <w:rFonts w:eastAsia="Times New Roman" w:cs="Times New Roman"/>
          <w:color w:val="000000"/>
        </w:rPr>
        <w:t xml:space="preserve"> va aggraver l'inflammation. Il y a donc bien un cercle vicieux entre la sueur, le staphylocoque et l'inflammation, donc la crise d'eczéma. La sueur n'interviendrait-elle que sous l'effet de la chaleur ou de l'effort ? Donc uniquement dans les conditions où nous transpirons plus ? Non elle intervient aussi au quotidien, sans effort particulier, uniquement par les variations de sa composition. En effet, nous transpirons tous 300 ml par jour à partit des 2 millions de glandes sudorales présentes dans notre peau. La sueur ne contient pas que de l'eau mais aussi des sels minéraux et encore d'autres substances qui lui donnent un certain degré d'acidité. Quand la composition de la sueur change ou quand son acidité change, cela impacte le </w:t>
      </w:r>
      <w:r w:rsidR="00B3085E">
        <w:rPr>
          <w:rStyle w:val="Policepardfaut1"/>
          <w:rFonts w:eastAsia="Times New Roman" w:cs="Times New Roman"/>
          <w:color w:val="000000"/>
        </w:rPr>
        <w:t>microbiote</w:t>
      </w:r>
      <w:r>
        <w:rPr>
          <w:rStyle w:val="Policepardfaut1"/>
          <w:rFonts w:eastAsia="Times New Roman" w:cs="Times New Roman"/>
          <w:color w:val="000000"/>
        </w:rPr>
        <w:t>, donc le staphylocoque, et déclenche une</w:t>
      </w:r>
      <w:r w:rsidRPr="00946A3F">
        <w:rPr>
          <w:rStyle w:val="Policepardfaut1"/>
          <w:rFonts w:eastAsia="Times New Roman" w:cs="Times New Roman"/>
          <w:color w:val="000000"/>
        </w:rPr>
        <w:t xml:space="preserve"> poussée de dermatite atopique. Il devient don</w:t>
      </w:r>
      <w:r>
        <w:rPr>
          <w:rStyle w:val="Policepardfaut1"/>
          <w:rFonts w:eastAsia="Times New Roman" w:cs="Times New Roman"/>
          <w:color w:val="000000"/>
        </w:rPr>
        <w:t>c</w:t>
      </w:r>
      <w:r w:rsidRPr="00946A3F">
        <w:rPr>
          <w:rStyle w:val="Policepardfaut1"/>
          <w:rFonts w:eastAsia="Times New Roman" w:cs="Times New Roman"/>
          <w:color w:val="000000"/>
        </w:rPr>
        <w:t xml:space="preserve"> important de savoir ce qui fait changer la composition de la sueur : et il s'agit là de l'alimentation. Voilà </w:t>
      </w:r>
      <w:r>
        <w:rPr>
          <w:rStyle w:val="Policepardfaut1"/>
          <w:rFonts w:eastAsia="Times New Roman" w:cs="Times New Roman"/>
          <w:color w:val="000000"/>
        </w:rPr>
        <w:t xml:space="preserve"> un levier facile à prendre en compte. </w:t>
      </w:r>
      <w:r w:rsidRPr="00946A3F">
        <w:rPr>
          <w:rStyle w:val="Policepardfaut1"/>
          <w:rFonts w:eastAsia="Times New Roman" w:cs="Times New Roman"/>
          <w:color w:val="000000"/>
        </w:rPr>
        <w:t>Plus l'alimentation est salée, plus l'alimentation est riche en sucre rapide et plus la sueur va impacter la peau...</w:t>
      </w:r>
    </w:p>
    <w:p w:rsidR="00F01887" w:rsidRPr="00B3085E" w:rsidRDefault="00F01887" w:rsidP="00B3085E">
      <w:pPr>
        <w:spacing w:after="360"/>
        <w:rPr>
          <w:rFonts w:eastAsia="Times New Roman" w:cs="Times New Roman"/>
          <w:color w:val="000000"/>
        </w:rPr>
      </w:pPr>
    </w:p>
    <w:sectPr w:rsidR="00F01887" w:rsidRPr="00B3085E" w:rsidSect="00F0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75CD"/>
    <w:rsid w:val="001357CB"/>
    <w:rsid w:val="001544E8"/>
    <w:rsid w:val="001C1C1D"/>
    <w:rsid w:val="002900E4"/>
    <w:rsid w:val="002C701A"/>
    <w:rsid w:val="003805F1"/>
    <w:rsid w:val="003B0DB1"/>
    <w:rsid w:val="00446B55"/>
    <w:rsid w:val="00476904"/>
    <w:rsid w:val="00584998"/>
    <w:rsid w:val="00722676"/>
    <w:rsid w:val="00760873"/>
    <w:rsid w:val="007620FE"/>
    <w:rsid w:val="007F0DB7"/>
    <w:rsid w:val="007F6BD5"/>
    <w:rsid w:val="008034AB"/>
    <w:rsid w:val="008B15B9"/>
    <w:rsid w:val="008D3E43"/>
    <w:rsid w:val="009D5024"/>
    <w:rsid w:val="00A030B0"/>
    <w:rsid w:val="00A12A65"/>
    <w:rsid w:val="00B3085E"/>
    <w:rsid w:val="00B975DB"/>
    <w:rsid w:val="00CD78A4"/>
    <w:rsid w:val="00D227E2"/>
    <w:rsid w:val="00D26781"/>
    <w:rsid w:val="00EA1BA3"/>
    <w:rsid w:val="00EC75CD"/>
    <w:rsid w:val="00F01887"/>
    <w:rsid w:val="00F77633"/>
    <w:rsid w:val="00FB1FDC"/>
    <w:rsid w:val="00FD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A44A"/>
  <w15:docId w15:val="{9D158D99-C641-4D3B-AE2A-EF1C2F1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D"/>
    <w:pPr>
      <w:suppressAutoHyphens/>
      <w:textAlignment w:val="baseline"/>
    </w:pPr>
    <w:rPr>
      <w:rFonts w:ascii="Calibri" w:eastAsia="SimSun" w:hAnsi="Calibri" w:cs="F"/>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EC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2805</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MAGALI BOUTTAZ</cp:lastModifiedBy>
  <cp:revision>3</cp:revision>
  <dcterms:created xsi:type="dcterms:W3CDTF">2018-05-25T17:13:00Z</dcterms:created>
  <dcterms:modified xsi:type="dcterms:W3CDTF">2023-03-24T08:46:00Z</dcterms:modified>
</cp:coreProperties>
</file>