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FCC3" w14:textId="3E2F7A0E" w:rsidR="00FB7F81" w:rsidRPr="00065D9A" w:rsidRDefault="00C242E7" w:rsidP="00C242E7">
      <w:pPr>
        <w:rPr>
          <w:b/>
          <w:bCs/>
          <w:color w:val="7030A0"/>
          <w:sz w:val="40"/>
          <w:szCs w:val="40"/>
        </w:rPr>
      </w:pPr>
      <w:r>
        <w:t xml:space="preserve">                      </w:t>
      </w:r>
      <w:r w:rsidR="00065D9A">
        <w:t xml:space="preserve">          </w:t>
      </w:r>
      <w:r w:rsidRPr="00065D9A">
        <w:rPr>
          <w:b/>
          <w:bCs/>
          <w:sz w:val="40"/>
          <w:szCs w:val="40"/>
        </w:rPr>
        <w:t xml:space="preserve">Un exemple de </w:t>
      </w:r>
      <w:r w:rsidR="00E75F28">
        <w:rPr>
          <w:b/>
          <w:bCs/>
          <w:sz w:val="40"/>
          <w:szCs w:val="40"/>
        </w:rPr>
        <w:t>consultation éducative</w:t>
      </w:r>
    </w:p>
    <w:p w14:paraId="655F463F" w14:textId="1316CD2F" w:rsidR="00F012F2" w:rsidRDefault="00F012F2" w:rsidP="00F012F2">
      <w:pPr>
        <w:spacing w:after="0"/>
      </w:pPr>
    </w:p>
    <w:p w14:paraId="004854E2" w14:textId="71ED20F7" w:rsidR="00F012F2" w:rsidRDefault="00F012F2" w:rsidP="00F012F2">
      <w:pPr>
        <w:spacing w:after="0"/>
      </w:pPr>
    </w:p>
    <w:p w14:paraId="31168CC8" w14:textId="0507E602" w:rsidR="00F012F2" w:rsidRDefault="00C242E7" w:rsidP="00F012F2">
      <w:pPr>
        <w:spacing w:after="0"/>
      </w:pPr>
      <w:r>
        <w:t xml:space="preserve">                                    Quelques</w:t>
      </w:r>
      <w:r w:rsidR="00F012F2">
        <w:t xml:space="preserve"> phrases </w:t>
      </w:r>
      <w:r>
        <w:t xml:space="preserve">clefs de </w:t>
      </w:r>
      <w:r w:rsidR="00F012F2">
        <w:t>la relation médecin/malade</w:t>
      </w:r>
      <w:r>
        <w:t xml:space="preserve"> </w:t>
      </w:r>
    </w:p>
    <w:p w14:paraId="0D3692F7" w14:textId="409324F7" w:rsidR="00F012F2" w:rsidRPr="00C674D5" w:rsidRDefault="00302F60" w:rsidP="00C674D5">
      <w:pPr>
        <w:pStyle w:val="Paragraphedeliste"/>
        <w:numPr>
          <w:ilvl w:val="0"/>
          <w:numId w:val="1"/>
        </w:numPr>
        <w:spacing w:after="0"/>
        <w:rPr>
          <w:i/>
          <w:iCs/>
        </w:rPr>
      </w:pPr>
      <w:r>
        <w:rPr>
          <w:i/>
          <w:iCs/>
        </w:rPr>
        <w:t>L</w:t>
      </w:r>
      <w:r w:rsidR="00F012F2" w:rsidRPr="00C674D5">
        <w:rPr>
          <w:i/>
          <w:iCs/>
        </w:rPr>
        <w:t>e patient a toujours raison même quand il a tort car ce sont ses raisons</w:t>
      </w:r>
    </w:p>
    <w:p w14:paraId="4B527AB7" w14:textId="5D74A452" w:rsidR="00F012F2" w:rsidRPr="00C674D5" w:rsidRDefault="00302F60" w:rsidP="00C674D5">
      <w:pPr>
        <w:pStyle w:val="Paragraphedeliste"/>
        <w:numPr>
          <w:ilvl w:val="0"/>
          <w:numId w:val="1"/>
        </w:numPr>
        <w:spacing w:after="0"/>
        <w:rPr>
          <w:i/>
          <w:iCs/>
        </w:rPr>
      </w:pPr>
      <w:r w:rsidRPr="00C674D5">
        <w:rPr>
          <w:i/>
          <w:iCs/>
        </w:rPr>
        <w:t>Si</w:t>
      </w:r>
      <w:r w:rsidR="00F012F2" w:rsidRPr="00C674D5">
        <w:rPr>
          <w:i/>
          <w:iCs/>
        </w:rPr>
        <w:t xml:space="preserve"> le médecin me comprend, je pourrais comprendre ma maladie</w:t>
      </w:r>
    </w:p>
    <w:p w14:paraId="01A74AA3" w14:textId="0A0FD6EB" w:rsidR="00C242E7" w:rsidRDefault="00302F60" w:rsidP="00C242E7">
      <w:pPr>
        <w:pStyle w:val="Paragraphedeliste"/>
        <w:numPr>
          <w:ilvl w:val="0"/>
          <w:numId w:val="1"/>
        </w:numPr>
        <w:spacing w:after="0"/>
        <w:rPr>
          <w:i/>
          <w:iCs/>
        </w:rPr>
      </w:pPr>
      <w:r w:rsidRPr="00C674D5">
        <w:rPr>
          <w:i/>
          <w:iCs/>
        </w:rPr>
        <w:t>Le</w:t>
      </w:r>
      <w:r w:rsidR="00C674D5" w:rsidRPr="00C674D5">
        <w:rPr>
          <w:i/>
          <w:iCs/>
        </w:rPr>
        <w:t xml:space="preserve"> fait d’être malade n’entraine pas automatiquement l’adhésion à des soins</w:t>
      </w:r>
    </w:p>
    <w:p w14:paraId="27DF3DE5" w14:textId="5CAF7C9E" w:rsidR="00C242E7" w:rsidRPr="00C242E7" w:rsidRDefault="00302F60" w:rsidP="00C242E7">
      <w:pPr>
        <w:pStyle w:val="Paragraphedeliste"/>
        <w:numPr>
          <w:ilvl w:val="0"/>
          <w:numId w:val="1"/>
        </w:numPr>
        <w:spacing w:after="0"/>
        <w:rPr>
          <w:i/>
          <w:iCs/>
        </w:rPr>
      </w:pPr>
      <w:r w:rsidRPr="00C242E7">
        <w:rPr>
          <w:i/>
          <w:iCs/>
        </w:rPr>
        <w:t>L’argument</w:t>
      </w:r>
      <w:r w:rsidR="00C242E7" w:rsidRPr="00C242E7">
        <w:rPr>
          <w:i/>
          <w:iCs/>
        </w:rPr>
        <w:t xml:space="preserve"> de la rencontre n’est pas la maladie mais la demande du patient</w:t>
      </w:r>
    </w:p>
    <w:p w14:paraId="561750B4" w14:textId="77777777" w:rsidR="00C674D5" w:rsidRDefault="00C674D5" w:rsidP="00C674D5">
      <w:pPr>
        <w:pStyle w:val="Paragraphedeliste"/>
        <w:spacing w:after="0"/>
        <w:rPr>
          <w:i/>
          <w:iCs/>
        </w:rPr>
      </w:pPr>
    </w:p>
    <w:p w14:paraId="16B52BE5" w14:textId="77777777" w:rsidR="00031AC6" w:rsidRDefault="00031AC6" w:rsidP="00031AC6">
      <w:pPr>
        <w:pStyle w:val="Paragraphedeliste"/>
        <w:spacing w:after="0"/>
      </w:pPr>
    </w:p>
    <w:p w14:paraId="63BCA81F" w14:textId="4B4BF0E4" w:rsidR="00031AC6" w:rsidRPr="00E75F28" w:rsidRDefault="00031AC6" w:rsidP="00E75F28">
      <w:pPr>
        <w:spacing w:after="0"/>
        <w:rPr>
          <w:sz w:val="40"/>
          <w:szCs w:val="40"/>
        </w:rPr>
      </w:pPr>
    </w:p>
    <w:p w14:paraId="7C4F2473" w14:textId="11C21B64" w:rsidR="00C242E7" w:rsidRPr="00065D9A" w:rsidRDefault="00302F60" w:rsidP="00031AC6">
      <w:pPr>
        <w:pStyle w:val="Paragraphedeliste"/>
        <w:numPr>
          <w:ilvl w:val="0"/>
          <w:numId w:val="4"/>
        </w:numPr>
        <w:spacing w:after="0"/>
        <w:rPr>
          <w:color w:val="7030A0"/>
          <w:sz w:val="28"/>
          <w:szCs w:val="28"/>
        </w:rPr>
      </w:pPr>
      <w:r w:rsidRPr="00065D9A">
        <w:rPr>
          <w:sz w:val="28"/>
          <w:szCs w:val="28"/>
        </w:rPr>
        <w:t>L’écoute</w:t>
      </w:r>
      <w:r w:rsidR="00031AC6" w:rsidRPr="00065D9A">
        <w:rPr>
          <w:sz w:val="28"/>
          <w:szCs w:val="28"/>
        </w:rPr>
        <w:t xml:space="preserve"> : </w:t>
      </w:r>
    </w:p>
    <w:p w14:paraId="11DC05EC" w14:textId="7467F80F" w:rsidR="00FB7F81" w:rsidRPr="00C242E7" w:rsidRDefault="00302F60" w:rsidP="00C242E7">
      <w:pPr>
        <w:pStyle w:val="Paragraphedeliste"/>
        <w:spacing w:after="0"/>
        <w:rPr>
          <w:color w:val="7030A0"/>
        </w:rPr>
      </w:pPr>
      <w:proofErr w:type="gramStart"/>
      <w:r w:rsidRPr="00A87545">
        <w:rPr>
          <w:b/>
          <w:bCs/>
          <w:i/>
          <w:iCs/>
        </w:rPr>
        <w:t>Racontez</w:t>
      </w:r>
      <w:r w:rsidR="00031AC6" w:rsidRPr="00A87545">
        <w:rPr>
          <w:b/>
          <w:bCs/>
          <w:i/>
          <w:iCs/>
        </w:rPr>
        <w:t xml:space="preserve"> moi</w:t>
      </w:r>
      <w:proofErr w:type="gramEnd"/>
      <w:r w:rsidR="00031AC6" w:rsidRPr="00A87545">
        <w:rPr>
          <w:b/>
          <w:bCs/>
          <w:i/>
          <w:iCs/>
        </w:rPr>
        <w:t xml:space="preserve"> votre histoire</w:t>
      </w:r>
      <w:r w:rsidR="00031AC6" w:rsidRPr="00A87545">
        <w:rPr>
          <w:b/>
          <w:bCs/>
        </w:rPr>
        <w:t> :</w:t>
      </w:r>
      <w:r w:rsidR="00031AC6">
        <w:t xml:space="preserve"> </w:t>
      </w:r>
      <w:r w:rsidR="00031AC6" w:rsidRPr="00C242E7">
        <w:rPr>
          <w:color w:val="7030A0"/>
        </w:rPr>
        <w:t xml:space="preserve">le but est de créer l’alliance thérapeutique pour répondre à ce sentiment d’abandon noté par les anthropologues </w:t>
      </w:r>
      <w:r w:rsidR="00C242E7" w:rsidRPr="00C242E7">
        <w:rPr>
          <w:color w:val="7030A0"/>
        </w:rPr>
        <w:t xml:space="preserve">( </w:t>
      </w:r>
      <w:proofErr w:type="spellStart"/>
      <w:r w:rsidR="00C242E7" w:rsidRPr="00C242E7">
        <w:rPr>
          <w:color w:val="7030A0"/>
        </w:rPr>
        <w:t>ref</w:t>
      </w:r>
      <w:proofErr w:type="spellEnd"/>
      <w:r w:rsidR="00C242E7" w:rsidRPr="00C242E7">
        <w:rPr>
          <w:color w:val="7030A0"/>
        </w:rPr>
        <w:t xml:space="preserve"> questions côté patients) </w:t>
      </w:r>
      <w:r w:rsidR="00031AC6" w:rsidRPr="00C242E7">
        <w:rPr>
          <w:color w:val="7030A0"/>
        </w:rPr>
        <w:t xml:space="preserve">. Faire parler le patient sur son parcours de soins, ce qu’il a fait en dehors des soignants, qui est le « ON » source d’informations sur le lait, le gluten, le psychologique, la peur de la cortisone … L’écoute n’a pas pour but de cautionner ce que dit le patient, elle a pour effet de faire </w:t>
      </w:r>
      <w:proofErr w:type="gramStart"/>
      <w:r w:rsidR="00031AC6" w:rsidRPr="00C242E7">
        <w:rPr>
          <w:color w:val="7030A0"/>
        </w:rPr>
        <w:t>comprendre</w:t>
      </w:r>
      <w:proofErr w:type="gramEnd"/>
      <w:r w:rsidR="00031AC6" w:rsidRPr="00C242E7">
        <w:rPr>
          <w:color w:val="7030A0"/>
        </w:rPr>
        <w:t xml:space="preserve"> au patient que le soignant s’intéresse à lui, sa galère, ses difficultés, et qu’il le comprend</w:t>
      </w:r>
    </w:p>
    <w:p w14:paraId="769C3E97" w14:textId="5E9BE344" w:rsidR="003069CF" w:rsidRDefault="00302F60" w:rsidP="00C242E7">
      <w:pPr>
        <w:pStyle w:val="Paragraphedeliste"/>
        <w:spacing w:after="0"/>
        <w:rPr>
          <w:color w:val="7030A0"/>
        </w:rPr>
      </w:pPr>
      <w:r w:rsidRPr="00A87545">
        <w:rPr>
          <w:b/>
          <w:bCs/>
          <w:i/>
          <w:iCs/>
        </w:rPr>
        <w:t>Quelles</w:t>
      </w:r>
      <w:r w:rsidR="003069CF" w:rsidRPr="00A87545">
        <w:rPr>
          <w:b/>
          <w:bCs/>
          <w:i/>
          <w:iCs/>
        </w:rPr>
        <w:t xml:space="preserve"> sont vos attentes</w:t>
      </w:r>
      <w:r w:rsidR="003069CF" w:rsidRPr="00C242E7">
        <w:rPr>
          <w:i/>
          <w:iCs/>
        </w:rPr>
        <w:t xml:space="preserve"> ? </w:t>
      </w:r>
      <w:r w:rsidR="003069CF" w:rsidRPr="00C242E7">
        <w:rPr>
          <w:color w:val="7030A0"/>
        </w:rPr>
        <w:t>important que le patient se prononce car il peut par exemple attendre la guérison. Ce mot justifie d’être approfondi, de pouvoir différencier la maladie chronique et la maladie a</w:t>
      </w:r>
      <w:r w:rsidR="00C242E7">
        <w:rPr>
          <w:color w:val="7030A0"/>
        </w:rPr>
        <w:t>igüe</w:t>
      </w:r>
      <w:r w:rsidR="003069CF" w:rsidRPr="00C242E7">
        <w:rPr>
          <w:color w:val="7030A0"/>
        </w:rPr>
        <w:t>, et dans la maladie chronique la différence entre chronique et incurable, souvent confondu</w:t>
      </w:r>
    </w:p>
    <w:p w14:paraId="7DA6A7BB" w14:textId="7D7DBA93" w:rsidR="00BF6D2E" w:rsidRDefault="00BF6D2E" w:rsidP="00C242E7">
      <w:pPr>
        <w:pStyle w:val="Paragraphedeliste"/>
        <w:spacing w:after="0"/>
        <w:rPr>
          <w:i/>
          <w:iCs/>
          <w:color w:val="7030A0"/>
        </w:rPr>
      </w:pPr>
    </w:p>
    <w:p w14:paraId="5B6B8D2A" w14:textId="77777777" w:rsidR="00BF6D2E" w:rsidRPr="00C242E7" w:rsidRDefault="00BF6D2E" w:rsidP="00C242E7">
      <w:pPr>
        <w:pStyle w:val="Paragraphedeliste"/>
        <w:spacing w:after="0"/>
        <w:rPr>
          <w:i/>
          <w:iCs/>
          <w:color w:val="7030A0"/>
        </w:rPr>
      </w:pPr>
    </w:p>
    <w:p w14:paraId="361FA90F" w14:textId="67F918B6" w:rsidR="00031AC6" w:rsidRPr="00065D9A" w:rsidRDefault="00302F60" w:rsidP="00031AC6">
      <w:pPr>
        <w:pStyle w:val="Paragraphedeliste"/>
        <w:numPr>
          <w:ilvl w:val="0"/>
          <w:numId w:val="4"/>
        </w:numPr>
        <w:spacing w:after="0"/>
        <w:rPr>
          <w:sz w:val="28"/>
          <w:szCs w:val="28"/>
        </w:rPr>
      </w:pPr>
      <w:r w:rsidRPr="00065D9A">
        <w:rPr>
          <w:sz w:val="28"/>
          <w:szCs w:val="28"/>
        </w:rPr>
        <w:t>La</w:t>
      </w:r>
      <w:r w:rsidR="00C242E7" w:rsidRPr="00065D9A">
        <w:rPr>
          <w:sz w:val="28"/>
          <w:szCs w:val="28"/>
        </w:rPr>
        <w:t xml:space="preserve"> réponse : sous la forme de questions/réponses</w:t>
      </w:r>
    </w:p>
    <w:p w14:paraId="18C37DB5" w14:textId="6042D14F" w:rsidR="00FB7F81" w:rsidRPr="00A87545" w:rsidRDefault="00302F60" w:rsidP="00FB7F81">
      <w:pPr>
        <w:pStyle w:val="Paragraphedeliste"/>
        <w:numPr>
          <w:ilvl w:val="0"/>
          <w:numId w:val="5"/>
        </w:numPr>
        <w:spacing w:after="0"/>
      </w:pPr>
      <w:r w:rsidRPr="00A87545">
        <w:rPr>
          <w:b/>
          <w:bCs/>
          <w:i/>
          <w:iCs/>
        </w:rPr>
        <w:t>Savez</w:t>
      </w:r>
      <w:r w:rsidR="00031AC6" w:rsidRPr="00A87545">
        <w:rPr>
          <w:b/>
          <w:bCs/>
          <w:i/>
          <w:iCs/>
        </w:rPr>
        <w:t>-vous qu</w:t>
      </w:r>
      <w:r w:rsidR="00C242E7" w:rsidRPr="00A87545">
        <w:rPr>
          <w:b/>
          <w:bCs/>
          <w:i/>
          <w:iCs/>
        </w:rPr>
        <w:t>e l’eczéma est une grande famille</w:t>
      </w:r>
      <w:r w:rsidR="00C242E7">
        <w:rPr>
          <w:i/>
          <w:iCs/>
        </w:rPr>
        <w:t xml:space="preserve"> </w:t>
      </w:r>
      <w:r w:rsidR="00031AC6">
        <w:t> </w:t>
      </w:r>
      <w:r w:rsidR="00031AC6" w:rsidRPr="00C242E7">
        <w:rPr>
          <w:color w:val="7030A0"/>
        </w:rPr>
        <w:t xml:space="preserve">: ( allergique, </w:t>
      </w:r>
      <w:proofErr w:type="spellStart"/>
      <w:r w:rsidR="00031AC6" w:rsidRPr="00C242E7">
        <w:rPr>
          <w:color w:val="7030A0"/>
        </w:rPr>
        <w:t>atopique</w:t>
      </w:r>
      <w:proofErr w:type="spellEnd"/>
      <w:r w:rsidR="00031AC6" w:rsidRPr="00C242E7">
        <w:rPr>
          <w:color w:val="7030A0"/>
        </w:rPr>
        <w:t>, irritatif : donnez les explications en rapport à ces 3 eczéma</w:t>
      </w:r>
      <w:r w:rsidR="00031AC6">
        <w:t>)</w:t>
      </w:r>
      <w:r w:rsidR="00C242E7">
        <w:t xml:space="preserve"> . </w:t>
      </w:r>
      <w:r w:rsidR="00A87545">
        <w:rPr>
          <w:color w:val="7030A0"/>
        </w:rPr>
        <w:t>Cette façon de débuter est une rupture cognitive, il s’agit de capter leur curiosité</w:t>
      </w:r>
    </w:p>
    <w:p w14:paraId="29768606" w14:textId="7935582D" w:rsidR="00031AC6" w:rsidRDefault="00302F60" w:rsidP="00B64E40">
      <w:pPr>
        <w:pStyle w:val="Paragraphedeliste"/>
        <w:numPr>
          <w:ilvl w:val="0"/>
          <w:numId w:val="5"/>
        </w:numPr>
        <w:spacing w:after="0"/>
      </w:pPr>
      <w:r w:rsidRPr="00A87545">
        <w:rPr>
          <w:b/>
          <w:bCs/>
          <w:i/>
          <w:iCs/>
        </w:rPr>
        <w:t>De</w:t>
      </w:r>
      <w:r w:rsidR="00031AC6" w:rsidRPr="00A87545">
        <w:rPr>
          <w:b/>
          <w:bCs/>
          <w:i/>
          <w:iCs/>
        </w:rPr>
        <w:t xml:space="preserve"> ce fait : pouvez-vous nommer votre maladie ?</w:t>
      </w:r>
      <w:r w:rsidR="00031AC6">
        <w:t xml:space="preserve"> </w:t>
      </w:r>
      <w:r w:rsidR="00031AC6" w:rsidRPr="00A87545">
        <w:rPr>
          <w:color w:val="7030A0"/>
        </w:rPr>
        <w:t xml:space="preserve">le patient est amené à se reconnaitre dans l’eczéma </w:t>
      </w:r>
      <w:proofErr w:type="spellStart"/>
      <w:r w:rsidR="00031AC6" w:rsidRPr="00A87545">
        <w:rPr>
          <w:color w:val="7030A0"/>
        </w:rPr>
        <w:t>atopique</w:t>
      </w:r>
      <w:proofErr w:type="spellEnd"/>
    </w:p>
    <w:p w14:paraId="02152683" w14:textId="05427DC3" w:rsidR="00031AC6" w:rsidRDefault="00302F60" w:rsidP="00031AC6">
      <w:pPr>
        <w:pStyle w:val="Paragraphedeliste"/>
        <w:numPr>
          <w:ilvl w:val="0"/>
          <w:numId w:val="5"/>
        </w:numPr>
        <w:spacing w:after="0"/>
      </w:pPr>
      <w:r w:rsidRPr="00A87545">
        <w:rPr>
          <w:b/>
          <w:bCs/>
          <w:i/>
          <w:iCs/>
        </w:rPr>
        <w:t>L’eczéma</w:t>
      </w:r>
      <w:r w:rsidR="00031AC6" w:rsidRPr="00A87545">
        <w:rPr>
          <w:b/>
          <w:bCs/>
          <w:i/>
          <w:iCs/>
        </w:rPr>
        <w:t xml:space="preserve"> est-il une maladie, êtes-vous malade ?</w:t>
      </w:r>
      <w:r w:rsidR="00031AC6">
        <w:t xml:space="preserve">  </w:t>
      </w:r>
      <w:r>
        <w:rPr>
          <w:color w:val="7030A0"/>
        </w:rPr>
        <w:t>Beaucoup</w:t>
      </w:r>
      <w:r w:rsidR="003421B0">
        <w:rPr>
          <w:color w:val="7030A0"/>
        </w:rPr>
        <w:t xml:space="preserve"> ne le savent pas, pourtant une maladie légitime leur souffrance et donne droit à un traitement</w:t>
      </w:r>
      <w:r w:rsidR="00031AC6" w:rsidRPr="00A87545">
        <w:rPr>
          <w:color w:val="7030A0"/>
        </w:rPr>
        <w:t xml:space="preserve"> </w:t>
      </w:r>
    </w:p>
    <w:p w14:paraId="1E580C27" w14:textId="2D1074E2" w:rsidR="00031AC6" w:rsidRPr="00A87545" w:rsidRDefault="00302F60" w:rsidP="00031AC6">
      <w:pPr>
        <w:pStyle w:val="Paragraphedeliste"/>
        <w:numPr>
          <w:ilvl w:val="0"/>
          <w:numId w:val="5"/>
        </w:numPr>
        <w:spacing w:after="0"/>
        <w:rPr>
          <w:i/>
          <w:iCs/>
          <w:color w:val="7030A0"/>
        </w:rPr>
      </w:pPr>
      <w:r w:rsidRPr="00A87545">
        <w:rPr>
          <w:b/>
          <w:bCs/>
          <w:i/>
          <w:iCs/>
        </w:rPr>
        <w:t>Quelle</w:t>
      </w:r>
      <w:r w:rsidR="003B6BE5" w:rsidRPr="00A87545">
        <w:rPr>
          <w:b/>
          <w:bCs/>
          <w:i/>
          <w:iCs/>
        </w:rPr>
        <w:t xml:space="preserve"> est l’origine de votre maladie ?</w:t>
      </w:r>
      <w:r w:rsidR="003B6BE5">
        <w:t xml:space="preserve"> </w:t>
      </w:r>
      <w:r w:rsidR="003B6BE5" w:rsidRPr="00A87545">
        <w:rPr>
          <w:color w:val="7030A0"/>
        </w:rPr>
        <w:t xml:space="preserve">bien séparer ce qui est </w:t>
      </w:r>
      <w:r w:rsidR="006E5677">
        <w:rPr>
          <w:color w:val="7030A0"/>
        </w:rPr>
        <w:t>v</w:t>
      </w:r>
      <w:r w:rsidR="003B6BE5" w:rsidRPr="00A87545">
        <w:rPr>
          <w:color w:val="7030A0"/>
        </w:rPr>
        <w:t xml:space="preserve">a être de l’ordre de la Cause et de l’ordre des Facteurs révélateurs, aggravant ou déclenchant. </w:t>
      </w:r>
    </w:p>
    <w:p w14:paraId="1425EC8D" w14:textId="2EE6DE6F" w:rsidR="00A87545" w:rsidRPr="006E5677" w:rsidRDefault="00302F60" w:rsidP="006E5677">
      <w:pPr>
        <w:pStyle w:val="Paragraphedeliste"/>
        <w:numPr>
          <w:ilvl w:val="0"/>
          <w:numId w:val="5"/>
        </w:numPr>
        <w:spacing w:after="0"/>
        <w:rPr>
          <w:color w:val="7030A0"/>
        </w:rPr>
      </w:pPr>
      <w:r w:rsidRPr="006E5677">
        <w:rPr>
          <w:b/>
          <w:bCs/>
          <w:i/>
          <w:iCs/>
        </w:rPr>
        <w:t>Expliquer</w:t>
      </w:r>
      <w:r w:rsidR="003B6BE5" w:rsidRPr="006E5677">
        <w:rPr>
          <w:b/>
          <w:bCs/>
          <w:i/>
          <w:iCs/>
        </w:rPr>
        <w:t xml:space="preserve"> alors </w:t>
      </w:r>
      <w:r w:rsidR="00A87545" w:rsidRPr="006E5677">
        <w:rPr>
          <w:b/>
          <w:bCs/>
          <w:i/>
          <w:iCs/>
        </w:rPr>
        <w:t>qu’elle</w:t>
      </w:r>
      <w:r w:rsidR="003B6BE5" w:rsidRPr="006E5677">
        <w:rPr>
          <w:b/>
          <w:bCs/>
          <w:i/>
          <w:iCs/>
        </w:rPr>
        <w:t xml:space="preserve"> la Cause de la DA</w:t>
      </w:r>
      <w:r w:rsidR="006E5677">
        <w:rPr>
          <w:i/>
          <w:iCs/>
        </w:rPr>
        <w:t xml:space="preserve"> : </w:t>
      </w:r>
      <w:r w:rsidR="006E5677" w:rsidRPr="006E5677">
        <w:rPr>
          <w:color w:val="7030A0"/>
        </w:rPr>
        <w:t xml:space="preserve">utiliser la métaphore du muret . </w:t>
      </w:r>
      <w:r w:rsidRPr="006E5677">
        <w:rPr>
          <w:color w:val="7030A0"/>
        </w:rPr>
        <w:t>Faire</w:t>
      </w:r>
      <w:r w:rsidR="006E5677" w:rsidRPr="006E5677">
        <w:rPr>
          <w:color w:val="7030A0"/>
        </w:rPr>
        <w:t xml:space="preserve"> dessiner un muret et demander au patient pourquoi le muret ne s’écroule pas. Il va évoquer le ciment : on peut </w:t>
      </w:r>
      <w:r w:rsidR="006E5677">
        <w:rPr>
          <w:color w:val="7030A0"/>
        </w:rPr>
        <w:t>ainsi lui faire comprendre que le problème, l’origine , la cause de sa maladie se situe au niveau du ciment intercellulaire</w:t>
      </w:r>
    </w:p>
    <w:p w14:paraId="4FA169A3" w14:textId="47E3B863" w:rsidR="002C2C37" w:rsidRPr="002C2C37" w:rsidRDefault="003B6BE5" w:rsidP="00031AC6">
      <w:pPr>
        <w:pStyle w:val="Paragraphedeliste"/>
        <w:numPr>
          <w:ilvl w:val="0"/>
          <w:numId w:val="5"/>
        </w:numPr>
        <w:spacing w:after="0"/>
        <w:rPr>
          <w:i/>
          <w:iCs/>
        </w:rPr>
      </w:pPr>
      <w:r w:rsidRPr="00A87545">
        <w:rPr>
          <w:b/>
          <w:bCs/>
          <w:i/>
          <w:iCs/>
        </w:rPr>
        <w:t xml:space="preserve">Si l’anomalie de cette peau </w:t>
      </w:r>
      <w:r w:rsidR="00523558" w:rsidRPr="00A87545">
        <w:rPr>
          <w:b/>
          <w:bCs/>
          <w:i/>
          <w:iCs/>
        </w:rPr>
        <w:t xml:space="preserve">est d’être </w:t>
      </w:r>
      <w:r w:rsidR="00A87545">
        <w:rPr>
          <w:b/>
          <w:bCs/>
          <w:i/>
          <w:iCs/>
        </w:rPr>
        <w:t>une passoire</w:t>
      </w:r>
      <w:r w:rsidRPr="00A87545">
        <w:rPr>
          <w:b/>
          <w:bCs/>
          <w:i/>
          <w:iCs/>
        </w:rPr>
        <w:t xml:space="preserve">, </w:t>
      </w:r>
      <w:r w:rsidR="00AC62AC" w:rsidRPr="00A87545">
        <w:rPr>
          <w:b/>
          <w:bCs/>
          <w:i/>
          <w:iCs/>
        </w:rPr>
        <w:t>pouvez-vous</w:t>
      </w:r>
      <w:r w:rsidRPr="00A87545">
        <w:rPr>
          <w:b/>
          <w:bCs/>
          <w:i/>
          <w:iCs/>
        </w:rPr>
        <w:t xml:space="preserve"> </w:t>
      </w:r>
      <w:r w:rsidR="00AC62AC" w:rsidRPr="00A87545">
        <w:rPr>
          <w:b/>
          <w:bCs/>
          <w:i/>
          <w:iCs/>
        </w:rPr>
        <w:t xml:space="preserve">en </w:t>
      </w:r>
      <w:r w:rsidRPr="00A87545">
        <w:rPr>
          <w:b/>
          <w:bCs/>
          <w:i/>
          <w:iCs/>
        </w:rPr>
        <w:t>déduire les erreurs possibles dans la salle de bain</w:t>
      </w:r>
      <w:r w:rsidR="00AC62AC" w:rsidRPr="00A87545">
        <w:rPr>
          <w:b/>
          <w:bCs/>
          <w:i/>
          <w:iCs/>
        </w:rPr>
        <w:t> ?</w:t>
      </w:r>
      <w:r w:rsidR="002C2C37" w:rsidRPr="002C2C37">
        <w:rPr>
          <w:color w:val="7030A0"/>
        </w:rPr>
        <w:t xml:space="preserve"> </w:t>
      </w:r>
      <w:r w:rsidR="002C2C37" w:rsidRPr="00A87545">
        <w:rPr>
          <w:color w:val="7030A0"/>
        </w:rPr>
        <w:t>Il faut savoir ce que fait vraiment le patient</w:t>
      </w:r>
      <w:r w:rsidR="002C2C37">
        <w:rPr>
          <w:color w:val="7030A0"/>
        </w:rPr>
        <w:t xml:space="preserve"> mais à lui de deviner dans un premier temps les ennemis, les erreurs qui aggravent le problème, très souvent cette étape n’est absolument pas comprise. </w:t>
      </w:r>
      <w:r w:rsidR="002C2C37">
        <w:t>I</w:t>
      </w:r>
      <w:r w:rsidR="002C2C37" w:rsidRPr="002C2C37">
        <w:t>l faut détailler :</w:t>
      </w:r>
      <w:r w:rsidR="002C2C37" w:rsidRPr="002C2C37">
        <w:rPr>
          <w:i/>
          <w:iCs/>
        </w:rPr>
        <w:t xml:space="preserve"> </w:t>
      </w:r>
    </w:p>
    <w:p w14:paraId="60B47CC9" w14:textId="2E83DBD5" w:rsidR="00FB7F81" w:rsidRPr="002C2C37" w:rsidRDefault="003B6BE5" w:rsidP="002C2C37">
      <w:pPr>
        <w:pStyle w:val="Paragraphedeliste"/>
        <w:spacing w:after="0"/>
        <w:ind w:left="1440"/>
        <w:rPr>
          <w:i/>
          <w:iCs/>
          <w:color w:val="7030A0"/>
        </w:rPr>
      </w:pPr>
      <w:proofErr w:type="gramStart"/>
      <w:r w:rsidRPr="002C2C37">
        <w:t>eau</w:t>
      </w:r>
      <w:proofErr w:type="gramEnd"/>
      <w:r w:rsidRPr="002C2C37">
        <w:t xml:space="preserve">, le temps de la douche, le nombre de douches, la température de l’eau, l’utilisation des savons même surgras, aux produits bio…,  et tout le reste de la </w:t>
      </w:r>
      <w:r w:rsidRPr="002C2C37">
        <w:lastRenderedPageBreak/>
        <w:t xml:space="preserve">cosmétique sur l’étagère de la salle de bains, et la présence de savon dans les autres lieux de vie : la cuisine, les toilettes, le garage, le lieu professionnel… </w:t>
      </w:r>
      <w:r w:rsidR="002C2C37">
        <w:rPr>
          <w:color w:val="7030A0"/>
        </w:rPr>
        <w:t>L</w:t>
      </w:r>
      <w:r w:rsidR="002C2C37" w:rsidRPr="002C2C37">
        <w:rPr>
          <w:color w:val="7030A0"/>
        </w:rPr>
        <w:t xml:space="preserve">a métaphore du plat à gratin marche très bien : on peut dégraisser le plat à gratin avec de l’eau </w:t>
      </w:r>
      <w:r w:rsidR="002C2C37">
        <w:rPr>
          <w:color w:val="7030A0"/>
        </w:rPr>
        <w:t xml:space="preserve">très </w:t>
      </w:r>
      <w:r w:rsidR="002C2C37" w:rsidRPr="002C2C37">
        <w:rPr>
          <w:color w:val="7030A0"/>
        </w:rPr>
        <w:t>chaude ? la peau aussi</w:t>
      </w:r>
      <w:r w:rsidR="002C2C37">
        <w:rPr>
          <w:color w:val="7030A0"/>
        </w:rPr>
        <w:t> !</w:t>
      </w:r>
    </w:p>
    <w:p w14:paraId="6AAFE9F0" w14:textId="3881834A" w:rsidR="003421B0" w:rsidRDefault="00302F60" w:rsidP="00281EE2">
      <w:pPr>
        <w:pStyle w:val="Paragraphedeliste"/>
        <w:numPr>
          <w:ilvl w:val="0"/>
          <w:numId w:val="5"/>
        </w:numPr>
        <w:spacing w:after="0"/>
        <w:rPr>
          <w:color w:val="7030A0"/>
        </w:rPr>
      </w:pPr>
      <w:r w:rsidRPr="003421B0">
        <w:rPr>
          <w:b/>
          <w:bCs/>
          <w:i/>
          <w:iCs/>
        </w:rPr>
        <w:t>Si</w:t>
      </w:r>
      <w:r w:rsidR="003B6BE5" w:rsidRPr="003421B0">
        <w:rPr>
          <w:b/>
          <w:bCs/>
          <w:i/>
          <w:iCs/>
        </w:rPr>
        <w:t xml:space="preserve"> l’anoma</w:t>
      </w:r>
      <w:r w:rsidR="00AC62AC" w:rsidRPr="003421B0">
        <w:rPr>
          <w:b/>
          <w:bCs/>
          <w:i/>
          <w:iCs/>
        </w:rPr>
        <w:t xml:space="preserve">lie de cette peau </w:t>
      </w:r>
      <w:r w:rsidR="00523558" w:rsidRPr="003421B0">
        <w:rPr>
          <w:b/>
          <w:bCs/>
          <w:i/>
          <w:iCs/>
        </w:rPr>
        <w:t xml:space="preserve">est d’être </w:t>
      </w:r>
      <w:r w:rsidR="00A87545" w:rsidRPr="003421B0">
        <w:rPr>
          <w:b/>
          <w:bCs/>
          <w:i/>
          <w:iCs/>
        </w:rPr>
        <w:t>une passoire</w:t>
      </w:r>
      <w:r w:rsidR="00AC62AC" w:rsidRPr="003421B0">
        <w:rPr>
          <w:b/>
          <w:bCs/>
          <w:i/>
          <w:iCs/>
        </w:rPr>
        <w:t xml:space="preserve">,  </w:t>
      </w:r>
      <w:r w:rsidR="00A87545" w:rsidRPr="003421B0">
        <w:rPr>
          <w:b/>
          <w:bCs/>
          <w:i/>
          <w:iCs/>
        </w:rPr>
        <w:t xml:space="preserve">comment </w:t>
      </w:r>
      <w:r w:rsidR="002C2C37" w:rsidRPr="003421B0">
        <w:rPr>
          <w:b/>
          <w:bCs/>
          <w:i/>
          <w:iCs/>
        </w:rPr>
        <w:t xml:space="preserve">pouvez-vous faire pour </w:t>
      </w:r>
      <w:r w:rsidR="00A87545" w:rsidRPr="003421B0">
        <w:rPr>
          <w:b/>
          <w:bCs/>
          <w:i/>
          <w:iCs/>
        </w:rPr>
        <w:t>la rendre étanche ?</w:t>
      </w:r>
      <w:r w:rsidR="00AC62AC" w:rsidRPr="003421B0">
        <w:rPr>
          <w:i/>
          <w:iCs/>
        </w:rPr>
        <w:t xml:space="preserve"> : </w:t>
      </w:r>
      <w:r w:rsidR="00AC62AC" w:rsidRPr="003421B0">
        <w:rPr>
          <w:color w:val="7030A0"/>
        </w:rPr>
        <w:t>cette phase justifie la place de l’émollient comme étant la base du traitement, qui n’est pas là pour  faire une jolie peau, mais pour étanchéifier la peau</w:t>
      </w:r>
    </w:p>
    <w:p w14:paraId="3D8BF22C" w14:textId="3C7835AC" w:rsidR="00A87545" w:rsidRPr="003421B0" w:rsidRDefault="006D3992" w:rsidP="003421B0">
      <w:pPr>
        <w:pStyle w:val="Paragraphedeliste"/>
        <w:spacing w:after="0"/>
        <w:ind w:left="1440"/>
        <w:rPr>
          <w:color w:val="7030A0"/>
        </w:rPr>
      </w:pPr>
      <w:r w:rsidRPr="00A87545">
        <w:t>Il faut savoir ce que fait vraiment le patient </w:t>
      </w:r>
      <w:r w:rsidRPr="003421B0">
        <w:rPr>
          <w:color w:val="7030A0"/>
        </w:rPr>
        <w:t xml:space="preserve">: </w:t>
      </w:r>
    </w:p>
    <w:p w14:paraId="074856EC" w14:textId="37ED40DF" w:rsidR="00A87545" w:rsidRPr="002C2C37" w:rsidRDefault="00302F60" w:rsidP="00A87545">
      <w:pPr>
        <w:pStyle w:val="Paragraphedeliste"/>
        <w:numPr>
          <w:ilvl w:val="0"/>
          <w:numId w:val="6"/>
        </w:numPr>
        <w:spacing w:after="0"/>
      </w:pPr>
      <w:r w:rsidRPr="002C2C37">
        <w:t>Met</w:t>
      </w:r>
      <w:r w:rsidR="006D3992" w:rsidRPr="002C2C37">
        <w:t xml:space="preserve">-il l’émollient uniquement quand ça gratte, </w:t>
      </w:r>
    </w:p>
    <w:p w14:paraId="67633BE6" w14:textId="2B4AC8FB" w:rsidR="00A87545" w:rsidRPr="002C2C37" w:rsidRDefault="00302F60" w:rsidP="00A87545">
      <w:pPr>
        <w:pStyle w:val="Paragraphedeliste"/>
        <w:numPr>
          <w:ilvl w:val="0"/>
          <w:numId w:val="6"/>
        </w:numPr>
        <w:spacing w:after="0"/>
      </w:pPr>
      <w:r w:rsidRPr="002C2C37">
        <w:t>Le</w:t>
      </w:r>
      <w:r w:rsidR="006D3992" w:rsidRPr="002C2C37">
        <w:t xml:space="preserve"> met-il corps entier ou juste sur les zones d’eczéma, change-t-il entre le corps et le visage, </w:t>
      </w:r>
    </w:p>
    <w:p w14:paraId="79A1C821" w14:textId="622D403A" w:rsidR="00A87545" w:rsidRPr="002C2C37" w:rsidRDefault="00302F60" w:rsidP="00A87545">
      <w:pPr>
        <w:pStyle w:val="Paragraphedeliste"/>
        <w:numPr>
          <w:ilvl w:val="0"/>
          <w:numId w:val="6"/>
        </w:numPr>
        <w:spacing w:after="0"/>
      </w:pPr>
      <w:r w:rsidRPr="002C2C37">
        <w:t>Met</w:t>
      </w:r>
      <w:r w:rsidR="006D3992" w:rsidRPr="002C2C37">
        <w:t>-il un émollient sur les paupières</w:t>
      </w:r>
      <w:r w:rsidR="002C2C37">
        <w:t> ?</w:t>
      </w:r>
    </w:p>
    <w:p w14:paraId="38E4C99C" w14:textId="6279DBFD" w:rsidR="003B6BE5" w:rsidRPr="002C2C37" w:rsidRDefault="00302F60" w:rsidP="00A87545">
      <w:pPr>
        <w:pStyle w:val="Paragraphedeliste"/>
        <w:numPr>
          <w:ilvl w:val="0"/>
          <w:numId w:val="6"/>
        </w:numPr>
        <w:spacing w:after="0"/>
      </w:pPr>
      <w:r w:rsidRPr="002C2C37">
        <w:t>Quelle</w:t>
      </w:r>
      <w:r w:rsidR="006D3992" w:rsidRPr="002C2C37">
        <w:t xml:space="preserve"> quantité applique-t-il ? lequel a-t-il choisi et pourquoi ?</w:t>
      </w:r>
    </w:p>
    <w:p w14:paraId="16EFE6ED" w14:textId="3338DDCD" w:rsidR="00A87545" w:rsidRPr="002C2C37" w:rsidRDefault="00302F60" w:rsidP="00A87545">
      <w:pPr>
        <w:pStyle w:val="Paragraphedeliste"/>
        <w:numPr>
          <w:ilvl w:val="0"/>
          <w:numId w:val="6"/>
        </w:numPr>
        <w:spacing w:after="0"/>
        <w:rPr>
          <w:i/>
          <w:iCs/>
        </w:rPr>
      </w:pPr>
      <w:r w:rsidRPr="002C2C37">
        <w:t>Lui</w:t>
      </w:r>
      <w:r w:rsidR="00A87545" w:rsidRPr="002C2C37">
        <w:t xml:space="preserve"> dire que le meilleur des émollients c’est celui qu’il va avoir plaisir à mettre</w:t>
      </w:r>
    </w:p>
    <w:p w14:paraId="571E0B32" w14:textId="07505EC6" w:rsidR="002C2C37" w:rsidRPr="002C2C37" w:rsidRDefault="00302F60" w:rsidP="00A87545">
      <w:pPr>
        <w:pStyle w:val="Paragraphedeliste"/>
        <w:numPr>
          <w:ilvl w:val="0"/>
          <w:numId w:val="6"/>
        </w:numPr>
        <w:spacing w:after="0"/>
        <w:rPr>
          <w:i/>
          <w:iCs/>
        </w:rPr>
      </w:pPr>
      <w:r>
        <w:t>Lui</w:t>
      </w:r>
      <w:r w:rsidR="002C2C37">
        <w:t xml:space="preserve"> apprendre que n’importe quel émollient brûle quand l’eczéma est en crise</w:t>
      </w:r>
    </w:p>
    <w:p w14:paraId="389F7BB0" w14:textId="77AED00E" w:rsidR="00AC62AC" w:rsidRPr="00065D9A" w:rsidRDefault="00AC62AC" w:rsidP="00031AC6">
      <w:pPr>
        <w:pStyle w:val="Paragraphedeliste"/>
        <w:numPr>
          <w:ilvl w:val="0"/>
          <w:numId w:val="5"/>
        </w:numPr>
        <w:spacing w:after="0"/>
        <w:rPr>
          <w:i/>
          <w:iCs/>
          <w:color w:val="7030A0"/>
        </w:rPr>
      </w:pPr>
      <w:r w:rsidRPr="002C2C37">
        <w:rPr>
          <w:b/>
          <w:bCs/>
          <w:i/>
          <w:iCs/>
        </w:rPr>
        <w:t xml:space="preserve">Si la cause de la DA n’est pas accessible à un traitement définitif, pouvez-vous </w:t>
      </w:r>
      <w:proofErr w:type="gramStart"/>
      <w:r w:rsidRPr="002C2C37">
        <w:rPr>
          <w:b/>
          <w:bCs/>
          <w:i/>
          <w:iCs/>
        </w:rPr>
        <w:t>par contre</w:t>
      </w:r>
      <w:proofErr w:type="gramEnd"/>
      <w:r w:rsidRPr="002C2C37">
        <w:rPr>
          <w:b/>
          <w:bCs/>
          <w:i/>
          <w:iCs/>
        </w:rPr>
        <w:t xml:space="preserve"> lister les facteurs déclenchant que vous avez déjà définis ?</w:t>
      </w:r>
      <w:r>
        <w:rPr>
          <w:i/>
          <w:iCs/>
        </w:rPr>
        <w:t xml:space="preserve"> </w:t>
      </w:r>
      <w:r w:rsidR="006D3992">
        <w:t>Compléter en fonction de ce qui pourrait être oublier</w:t>
      </w:r>
      <w:r w:rsidR="0055178B">
        <w:t xml:space="preserve">, identifier ce qui peut être éviter et ce qui ne peut pas l’être ( les erreurs de la salle de bains peuvent être évitées, la poussée dentaire ne peut pas l’être…) </w:t>
      </w:r>
      <w:r w:rsidR="0055178B" w:rsidRPr="0055178B">
        <w:rPr>
          <w:color w:val="7030A0"/>
        </w:rPr>
        <w:t xml:space="preserve">. </w:t>
      </w:r>
      <w:r w:rsidR="003421B0">
        <w:rPr>
          <w:color w:val="7030A0"/>
        </w:rPr>
        <w:t xml:space="preserve">Cette étape donne du sens aux poussées, le patient les comprend </w:t>
      </w:r>
      <w:r w:rsidR="00302F60">
        <w:rPr>
          <w:color w:val="7030A0"/>
        </w:rPr>
        <w:t>voire</w:t>
      </w:r>
      <w:r w:rsidR="003421B0">
        <w:rPr>
          <w:color w:val="7030A0"/>
        </w:rPr>
        <w:t xml:space="preserve"> peut les gérer</w:t>
      </w:r>
    </w:p>
    <w:p w14:paraId="113B92BA" w14:textId="77777777" w:rsidR="00065D9A" w:rsidRPr="00065D9A" w:rsidRDefault="00065D9A" w:rsidP="00065D9A">
      <w:pPr>
        <w:spacing w:after="0"/>
        <w:rPr>
          <w:i/>
          <w:iCs/>
          <w:color w:val="7030A0"/>
        </w:rPr>
      </w:pPr>
    </w:p>
    <w:p w14:paraId="5EEDBD6F" w14:textId="77777777" w:rsidR="00065D9A" w:rsidRPr="00065D9A" w:rsidRDefault="00065D9A" w:rsidP="00065D9A">
      <w:pPr>
        <w:pStyle w:val="Paragraphedeliste"/>
        <w:numPr>
          <w:ilvl w:val="0"/>
          <w:numId w:val="4"/>
        </w:numPr>
        <w:spacing w:after="0"/>
        <w:rPr>
          <w:sz w:val="28"/>
          <w:szCs w:val="28"/>
        </w:rPr>
      </w:pPr>
      <w:r w:rsidRPr="00065D9A">
        <w:rPr>
          <w:sz w:val="28"/>
          <w:szCs w:val="28"/>
        </w:rPr>
        <w:t xml:space="preserve">La motivation </w:t>
      </w:r>
    </w:p>
    <w:p w14:paraId="7C0ED1A9" w14:textId="2201E9C0" w:rsidR="006D3992" w:rsidRPr="00614028" w:rsidRDefault="006D3992" w:rsidP="00065D9A">
      <w:pPr>
        <w:pStyle w:val="Paragraphedeliste"/>
        <w:numPr>
          <w:ilvl w:val="0"/>
          <w:numId w:val="5"/>
        </w:numPr>
        <w:spacing w:after="0"/>
        <w:rPr>
          <w:i/>
          <w:iCs/>
        </w:rPr>
      </w:pPr>
      <w:r w:rsidRPr="00065D9A">
        <w:rPr>
          <w:b/>
          <w:bCs/>
          <w:i/>
          <w:iCs/>
        </w:rPr>
        <w:t>Pouvez-vous définir dans votre vraie vie, quelle que chose que l’eczéma vous empêche de faire, que vous aimeriez récupérer, et qui pourrait servir d’évaluation du traitement ?</w:t>
      </w:r>
      <w:r>
        <w:t xml:space="preserve"> </w:t>
      </w:r>
      <w:r w:rsidRPr="00065D9A">
        <w:rPr>
          <w:color w:val="7030A0"/>
        </w:rPr>
        <w:t xml:space="preserve">faire disparaitre des plaques d’eczéma n’est pas forcément très motivant, récupérer la possibilité d’aller à la piscine avec les enfants, remettre son alliance dans le cas d’eczéma des mains, reprendre une sexualité sans la honte de se montrer à son conjoint et/ou de brûler, pouvoir s’épiler sans déclencher de l’eczéma… sera beaucoup plus motivant pour le patient : à lui de le définir </w:t>
      </w:r>
    </w:p>
    <w:p w14:paraId="3E712711" w14:textId="77777777" w:rsidR="00614028" w:rsidRPr="00065D9A" w:rsidRDefault="00614028" w:rsidP="00614028">
      <w:pPr>
        <w:pStyle w:val="Paragraphedeliste"/>
        <w:spacing w:after="0"/>
        <w:ind w:left="1440"/>
        <w:rPr>
          <w:i/>
          <w:iCs/>
        </w:rPr>
      </w:pPr>
    </w:p>
    <w:p w14:paraId="7FCC060D" w14:textId="15F5369A" w:rsidR="00065D9A" w:rsidRPr="00065D9A" w:rsidRDefault="00065D9A" w:rsidP="00065D9A">
      <w:pPr>
        <w:pStyle w:val="Paragraphedeliste"/>
        <w:numPr>
          <w:ilvl w:val="0"/>
          <w:numId w:val="4"/>
        </w:numPr>
        <w:spacing w:after="0"/>
        <w:rPr>
          <w:sz w:val="28"/>
          <w:szCs w:val="28"/>
        </w:rPr>
      </w:pPr>
      <w:r w:rsidRPr="00065D9A">
        <w:rPr>
          <w:sz w:val="28"/>
          <w:szCs w:val="28"/>
        </w:rPr>
        <w:t>La négociation de l’ordonnance</w:t>
      </w:r>
    </w:p>
    <w:p w14:paraId="5A850D06" w14:textId="7F3A6C95" w:rsidR="00C674D5" w:rsidRDefault="006D3992" w:rsidP="00C92897">
      <w:pPr>
        <w:pStyle w:val="Paragraphedeliste"/>
        <w:numPr>
          <w:ilvl w:val="0"/>
          <w:numId w:val="5"/>
        </w:numPr>
        <w:spacing w:after="0"/>
      </w:pPr>
      <w:r w:rsidRPr="0055178B">
        <w:rPr>
          <w:b/>
          <w:bCs/>
          <w:i/>
          <w:iCs/>
        </w:rPr>
        <w:t>Passons à l’ordonnance , je suis allopathe et me sers de la cortisone : qu’en pensez-vous ?</w:t>
      </w:r>
      <w:r w:rsidRPr="00CC7FCD">
        <w:rPr>
          <w:i/>
          <w:iCs/>
        </w:rPr>
        <w:t xml:space="preserve"> : </w:t>
      </w:r>
      <w:r w:rsidR="00CC7FCD" w:rsidRPr="0055178B">
        <w:rPr>
          <w:color w:val="7030A0"/>
        </w:rPr>
        <w:t xml:space="preserve">lister tout ce que le patient peut dire de positif et de négatif puis argumenter </w:t>
      </w:r>
    </w:p>
    <w:p w14:paraId="6C584F2B" w14:textId="10204E54" w:rsidR="00CC7FCD" w:rsidRDefault="00CC7FCD" w:rsidP="00C92897">
      <w:pPr>
        <w:pStyle w:val="Paragraphedeliste"/>
        <w:numPr>
          <w:ilvl w:val="0"/>
          <w:numId w:val="5"/>
        </w:numPr>
        <w:spacing w:after="0"/>
      </w:pPr>
      <w:r w:rsidRPr="0055178B">
        <w:rPr>
          <w:b/>
          <w:bCs/>
          <w:i/>
          <w:iCs/>
        </w:rPr>
        <w:t>Puis-je vous demander de me montrer quelle quantité de cortisone vous utilisez ?</w:t>
      </w:r>
      <w:r>
        <w:rPr>
          <w:i/>
          <w:iCs/>
        </w:rPr>
        <w:t xml:space="preserve"> </w:t>
      </w:r>
      <w:r w:rsidRPr="0055178B">
        <w:rPr>
          <w:color w:val="7030A0"/>
        </w:rPr>
        <w:t>toujours avoir un tube à portée de main, le donner au patient et regardez le geste qu’il fait</w:t>
      </w:r>
    </w:p>
    <w:p w14:paraId="57D06D2D" w14:textId="77777777" w:rsidR="00B64E40" w:rsidRPr="00B64E40" w:rsidRDefault="00CC7FCD" w:rsidP="00C92897">
      <w:pPr>
        <w:pStyle w:val="Paragraphedeliste"/>
        <w:numPr>
          <w:ilvl w:val="0"/>
          <w:numId w:val="5"/>
        </w:numPr>
        <w:spacing w:after="0"/>
      </w:pPr>
      <w:r w:rsidRPr="0055178B">
        <w:rPr>
          <w:b/>
          <w:bCs/>
          <w:i/>
          <w:iCs/>
        </w:rPr>
        <w:t>La cortisone étant un médicament, il y a une dose à respecter pour être efficace sans effet secondaire, c’est l’unité phalangette</w:t>
      </w:r>
      <w:r w:rsidRPr="0055178B">
        <w:rPr>
          <w:i/>
          <w:iCs/>
        </w:rPr>
        <w:t> </w:t>
      </w:r>
      <w:r>
        <w:t>: reprendre le tube et montrer sur sa main l’unité phalangette</w:t>
      </w:r>
      <w:r w:rsidR="00EA5F85" w:rsidRPr="00EA5F85">
        <w:rPr>
          <w:color w:val="FF0000"/>
        </w:rPr>
        <w:t xml:space="preserve"> </w:t>
      </w:r>
    </w:p>
    <w:p w14:paraId="1F8040BB" w14:textId="64BF51C4" w:rsidR="00CC7FCD" w:rsidRDefault="00302F60" w:rsidP="00C92897">
      <w:pPr>
        <w:pStyle w:val="Paragraphedeliste"/>
        <w:numPr>
          <w:ilvl w:val="0"/>
          <w:numId w:val="5"/>
        </w:numPr>
        <w:spacing w:after="0"/>
        <w:rPr>
          <w:color w:val="FF0000"/>
        </w:rPr>
      </w:pPr>
      <w:r w:rsidRPr="0055178B">
        <w:rPr>
          <w:b/>
          <w:bCs/>
          <w:i/>
          <w:iCs/>
        </w:rPr>
        <w:t>Pouvez</w:t>
      </w:r>
      <w:r w:rsidR="00CC7FCD" w:rsidRPr="0055178B">
        <w:rPr>
          <w:b/>
          <w:bCs/>
        </w:rPr>
        <w:t>-</w:t>
      </w:r>
      <w:r w:rsidR="00CC7FCD" w:rsidRPr="0055178B">
        <w:rPr>
          <w:b/>
          <w:bCs/>
          <w:i/>
          <w:iCs/>
        </w:rPr>
        <w:t>vous compter le nombre de paumes de mains recouvertes par l’eczéma sur vous ?</w:t>
      </w:r>
      <w:r w:rsidR="00CC7FCD">
        <w:t xml:space="preserve"> le patient passe sa main sur son corps et compte le nombre de paumes de main atteintes. </w:t>
      </w:r>
      <w:r w:rsidR="00CC7FCD" w:rsidRPr="0055178B">
        <w:rPr>
          <w:color w:val="7030A0"/>
        </w:rPr>
        <w:t xml:space="preserve">C’est l’occasion de dire qu’il faut compter large et pas uniquement la </w:t>
      </w:r>
      <w:r w:rsidR="00CC7FCD" w:rsidRPr="0055178B">
        <w:rPr>
          <w:color w:val="7030A0"/>
        </w:rPr>
        <w:lastRenderedPageBreak/>
        <w:t xml:space="preserve">visibilité de la plaque. </w:t>
      </w:r>
      <w:r w:rsidR="0055178B">
        <w:rPr>
          <w:color w:val="7030A0"/>
        </w:rPr>
        <w:t>C’est rassurant tant pour le patient que pour le pharmacien de savoir quelle quantité utiliser en sécurité</w:t>
      </w:r>
      <w:r w:rsidR="0055178B" w:rsidRPr="00BF6D2E">
        <w:rPr>
          <w:color w:val="FF0000"/>
        </w:rPr>
        <w:t xml:space="preserve">, </w:t>
      </w:r>
    </w:p>
    <w:p w14:paraId="355502E8" w14:textId="45DCAE82" w:rsidR="00CC7FCD" w:rsidRPr="00BF6D2E" w:rsidRDefault="00CC7FCD" w:rsidP="00C92897">
      <w:pPr>
        <w:pStyle w:val="Paragraphedeliste"/>
        <w:numPr>
          <w:ilvl w:val="0"/>
          <w:numId w:val="5"/>
        </w:numPr>
        <w:spacing w:after="0"/>
        <w:rPr>
          <w:color w:val="7030A0"/>
        </w:rPr>
      </w:pPr>
      <w:r w:rsidRPr="00BF6D2E">
        <w:rPr>
          <w:b/>
          <w:bCs/>
          <w:i/>
          <w:iCs/>
        </w:rPr>
        <w:t xml:space="preserve">Vous pouvez en déduire combien d’unités phalangettes vous avez besoin pour être </w:t>
      </w:r>
      <w:r w:rsidR="00302F60" w:rsidRPr="00BF6D2E">
        <w:rPr>
          <w:b/>
          <w:bCs/>
          <w:i/>
          <w:iCs/>
        </w:rPr>
        <w:t>efficace ?</w:t>
      </w:r>
      <w:r>
        <w:t xml:space="preserve"> Le patient divise par deux et annonce le nombre nécessaire</w:t>
      </w:r>
      <w:r w:rsidR="00BF6D2E">
        <w:t xml:space="preserve">. </w:t>
      </w:r>
      <w:r w:rsidR="00BF6D2E" w:rsidRPr="00BF6D2E">
        <w:rPr>
          <w:color w:val="7030A0"/>
        </w:rPr>
        <w:t>Il est actif de ce qu’il peut faire tout en étant sécurité</w:t>
      </w:r>
      <w:r w:rsidR="006E5677">
        <w:rPr>
          <w:color w:val="7030A0"/>
        </w:rPr>
        <w:t>. Le tube de 30 gr d’un DC contient 60 unités phalangettes : En déduire le nombre de tubes nécessaires</w:t>
      </w:r>
    </w:p>
    <w:p w14:paraId="1F88537F" w14:textId="599FEE6F" w:rsidR="00CC7FCD" w:rsidRDefault="00CC7FCD" w:rsidP="00C92897">
      <w:pPr>
        <w:pStyle w:val="Paragraphedeliste"/>
        <w:numPr>
          <w:ilvl w:val="0"/>
          <w:numId w:val="5"/>
        </w:numPr>
        <w:spacing w:after="0"/>
      </w:pPr>
      <w:r w:rsidRPr="00BF6D2E">
        <w:rPr>
          <w:b/>
          <w:bCs/>
          <w:i/>
          <w:iCs/>
        </w:rPr>
        <w:t>Quand avez-vous l’habitude de vous servir de la cortisone ?</w:t>
      </w:r>
      <w:r>
        <w:t xml:space="preserve"> le patient dit souvent : quand c’est vraiment une crise, quand je n’en peux plus … </w:t>
      </w:r>
      <w:r w:rsidRPr="00BF6D2E">
        <w:rPr>
          <w:color w:val="7030A0"/>
        </w:rPr>
        <w:t xml:space="preserve">c’est l’occasion de définir le mot </w:t>
      </w:r>
      <w:r w:rsidR="00302F60" w:rsidRPr="00BF6D2E">
        <w:rPr>
          <w:b/>
          <w:bCs/>
        </w:rPr>
        <w:t>« crise</w:t>
      </w:r>
      <w:r w:rsidRPr="00BF6D2E">
        <w:rPr>
          <w:b/>
          <w:bCs/>
        </w:rPr>
        <w:t> »</w:t>
      </w:r>
      <w:r w:rsidRPr="00BF6D2E">
        <w:t xml:space="preserve"> </w:t>
      </w:r>
      <w:r w:rsidRPr="00BF6D2E">
        <w:rPr>
          <w:color w:val="7030A0"/>
        </w:rPr>
        <w:t>. Pour le médecin, c’est dès que c’est rouge, ou dès que ça gratte, ou dès que c’est rugueux. Des patients peuvent alors comprendre qu’ils sont en crise depuis 10 ans, et/ou qu’ils sont tellement habitués à vivre avec qu’ils n’envisagent même plus de pouvoir revenir à une peau sans eczéma.</w:t>
      </w:r>
    </w:p>
    <w:p w14:paraId="6B35523E" w14:textId="5BE89F5B" w:rsidR="00CC7FCD" w:rsidRPr="00344449" w:rsidRDefault="00302F60" w:rsidP="00C92897">
      <w:pPr>
        <w:pStyle w:val="Paragraphedeliste"/>
        <w:numPr>
          <w:ilvl w:val="0"/>
          <w:numId w:val="5"/>
        </w:numPr>
        <w:spacing w:after="0"/>
        <w:rPr>
          <w:color w:val="000000" w:themeColor="text1"/>
        </w:rPr>
      </w:pPr>
      <w:r w:rsidRPr="00BF6D2E">
        <w:rPr>
          <w:b/>
          <w:bCs/>
          <w:i/>
          <w:iCs/>
          <w:color w:val="000000" w:themeColor="text1"/>
        </w:rPr>
        <w:t>Comment appliquez</w:t>
      </w:r>
      <w:r w:rsidR="00CC7FCD" w:rsidRPr="00BF6D2E">
        <w:rPr>
          <w:b/>
          <w:bCs/>
          <w:i/>
          <w:iCs/>
          <w:color w:val="000000" w:themeColor="text1"/>
        </w:rPr>
        <w:t>-vous la cortisone</w:t>
      </w:r>
      <w:r w:rsidR="00CC7FCD" w:rsidRPr="00344449">
        <w:rPr>
          <w:i/>
          <w:iCs/>
          <w:color w:val="000000" w:themeColor="text1"/>
        </w:rPr>
        <w:t xml:space="preserve"> ? </w:t>
      </w:r>
      <w:r w:rsidR="006E5677">
        <w:rPr>
          <w:color w:val="7030A0"/>
        </w:rPr>
        <w:t>par-dessus l’émollient, ou sans émollient : beaucoup d’écoles différentes</w:t>
      </w:r>
    </w:p>
    <w:p w14:paraId="766C6048" w14:textId="4B5D0034" w:rsidR="00523558" w:rsidRDefault="00523558" w:rsidP="00C92897">
      <w:pPr>
        <w:pStyle w:val="Paragraphedeliste"/>
        <w:numPr>
          <w:ilvl w:val="0"/>
          <w:numId w:val="5"/>
        </w:numPr>
        <w:spacing w:after="0"/>
      </w:pPr>
      <w:r w:rsidRPr="00BF6D2E">
        <w:rPr>
          <w:b/>
          <w:bCs/>
          <w:i/>
          <w:iCs/>
        </w:rPr>
        <w:t>En crise, vous la mettez une ou deux fois par jour ?</w:t>
      </w:r>
      <w:r>
        <w:t xml:space="preserve"> rectifier si le patient en met </w:t>
      </w:r>
      <w:proofErr w:type="gramStart"/>
      <w:r>
        <w:t>deux  fois</w:t>
      </w:r>
      <w:proofErr w:type="gramEnd"/>
      <w:r>
        <w:t xml:space="preserve"> par jour</w:t>
      </w:r>
    </w:p>
    <w:p w14:paraId="0D61755B" w14:textId="760818D5" w:rsidR="00523558" w:rsidRDefault="00523558" w:rsidP="00C92897">
      <w:pPr>
        <w:pStyle w:val="Paragraphedeliste"/>
        <w:numPr>
          <w:ilvl w:val="0"/>
          <w:numId w:val="5"/>
        </w:numPr>
        <w:spacing w:after="0"/>
      </w:pPr>
      <w:r w:rsidRPr="00BF6D2E">
        <w:rPr>
          <w:b/>
          <w:bCs/>
          <w:i/>
          <w:iCs/>
        </w:rPr>
        <w:t>Et les paupières ?</w:t>
      </w:r>
      <w:r>
        <w:t xml:space="preserve"> </w:t>
      </w:r>
      <w:r w:rsidRPr="00BF6D2E">
        <w:rPr>
          <w:color w:val="7030A0"/>
        </w:rPr>
        <w:t xml:space="preserve">ne pas oublier d’en parler, souvent le patient ne met ni émollient, ni </w:t>
      </w:r>
      <w:proofErr w:type="spellStart"/>
      <w:r w:rsidRPr="00BF6D2E">
        <w:rPr>
          <w:color w:val="7030A0"/>
        </w:rPr>
        <w:t>dermocorticoide</w:t>
      </w:r>
      <w:proofErr w:type="spellEnd"/>
      <w:r w:rsidRPr="00BF6D2E">
        <w:rPr>
          <w:color w:val="7030A0"/>
        </w:rPr>
        <w:t xml:space="preserve"> sur les paupières</w:t>
      </w:r>
    </w:p>
    <w:p w14:paraId="2FAD90C7" w14:textId="52CB9800" w:rsidR="00523558" w:rsidRDefault="00523558" w:rsidP="00C92897">
      <w:pPr>
        <w:pStyle w:val="Paragraphedeliste"/>
        <w:numPr>
          <w:ilvl w:val="0"/>
          <w:numId w:val="5"/>
        </w:numPr>
        <w:spacing w:after="0"/>
      </w:pPr>
      <w:r w:rsidRPr="00BF6D2E">
        <w:rPr>
          <w:b/>
          <w:bCs/>
          <w:i/>
          <w:iCs/>
        </w:rPr>
        <w:t>Et le soleil ?</w:t>
      </w:r>
      <w:r>
        <w:t xml:space="preserve"> </w:t>
      </w:r>
      <w:r w:rsidRPr="00BF6D2E">
        <w:rPr>
          <w:color w:val="7030A0"/>
        </w:rPr>
        <w:t xml:space="preserve">Les patients ont quasi tous entendus qu’il ne fallait pas la mettre au soleil, important d’anticiper cette fausse information. </w:t>
      </w:r>
    </w:p>
    <w:p w14:paraId="679307DF" w14:textId="086E513F" w:rsidR="00523558" w:rsidRPr="00BF6D2E" w:rsidRDefault="00523558" w:rsidP="00C92897">
      <w:pPr>
        <w:pStyle w:val="Paragraphedeliste"/>
        <w:numPr>
          <w:ilvl w:val="0"/>
          <w:numId w:val="5"/>
        </w:numPr>
        <w:spacing w:after="0"/>
        <w:rPr>
          <w:color w:val="7030A0"/>
        </w:rPr>
      </w:pPr>
      <w:r w:rsidRPr="00BF6D2E">
        <w:rPr>
          <w:b/>
          <w:bCs/>
          <w:i/>
          <w:iCs/>
        </w:rPr>
        <w:t>En pratique, où faites-vous les soins ?</w:t>
      </w:r>
      <w:r>
        <w:rPr>
          <w:i/>
          <w:iCs/>
        </w:rPr>
        <w:t xml:space="preserve"> </w:t>
      </w:r>
      <w:r w:rsidRPr="00BF6D2E">
        <w:rPr>
          <w:color w:val="7030A0"/>
        </w:rPr>
        <w:t>si le patient a le c</w:t>
      </w:r>
      <w:r w:rsidR="002A031E" w:rsidRPr="00BF6D2E">
        <w:rPr>
          <w:color w:val="7030A0"/>
        </w:rPr>
        <w:t>é</w:t>
      </w:r>
      <w:r w:rsidRPr="00BF6D2E">
        <w:rPr>
          <w:color w:val="7030A0"/>
        </w:rPr>
        <w:t>rat dans le frigo</w:t>
      </w:r>
      <w:r w:rsidR="002A031E" w:rsidRPr="00BF6D2E">
        <w:rPr>
          <w:color w:val="7030A0"/>
        </w:rPr>
        <w:t xml:space="preserve"> pour le corps</w:t>
      </w:r>
      <w:r w:rsidRPr="00BF6D2E">
        <w:rPr>
          <w:color w:val="7030A0"/>
        </w:rPr>
        <w:t xml:space="preserve">, l’émollient </w:t>
      </w:r>
      <w:r w:rsidR="002A031E" w:rsidRPr="00BF6D2E">
        <w:rPr>
          <w:color w:val="7030A0"/>
        </w:rPr>
        <w:t xml:space="preserve">du visage </w:t>
      </w:r>
      <w:r w:rsidRPr="00BF6D2E">
        <w:rPr>
          <w:color w:val="7030A0"/>
        </w:rPr>
        <w:t>dans sa chambre et la cortisone dans la salle de bains</w:t>
      </w:r>
      <w:r w:rsidR="002A031E" w:rsidRPr="00BF6D2E">
        <w:rPr>
          <w:color w:val="7030A0"/>
        </w:rPr>
        <w:t xml:space="preserve"> ou l’inverse, </w:t>
      </w:r>
      <w:r w:rsidRPr="00BF6D2E">
        <w:rPr>
          <w:color w:val="7030A0"/>
        </w:rPr>
        <w:t xml:space="preserve"> les soins vont être compliqués. Il vaut mieux que tout soit dans le même endroit</w:t>
      </w:r>
    </w:p>
    <w:p w14:paraId="0B2FA1B3" w14:textId="371F30C8" w:rsidR="002A031E" w:rsidRPr="00065D9A" w:rsidRDefault="002A031E" w:rsidP="00C92897">
      <w:pPr>
        <w:pStyle w:val="Paragraphedeliste"/>
        <w:numPr>
          <w:ilvl w:val="0"/>
          <w:numId w:val="5"/>
        </w:numPr>
        <w:spacing w:after="0"/>
      </w:pPr>
      <w:r w:rsidRPr="00BF6D2E">
        <w:rPr>
          <w:b/>
          <w:bCs/>
          <w:i/>
          <w:iCs/>
        </w:rPr>
        <w:t>En pratique, cela vous prend combien de temps</w:t>
      </w:r>
      <w:r>
        <w:rPr>
          <w:i/>
          <w:iCs/>
        </w:rPr>
        <w:t> ?</w:t>
      </w:r>
      <w:r>
        <w:t xml:space="preserve"> </w:t>
      </w:r>
      <w:r w:rsidRPr="00BF6D2E">
        <w:rPr>
          <w:color w:val="7030A0"/>
        </w:rPr>
        <w:t xml:space="preserve">5 minutes la douche, 5 minutes l’émollient, 5 minutes le </w:t>
      </w:r>
      <w:proofErr w:type="spellStart"/>
      <w:r w:rsidRPr="00BF6D2E">
        <w:rPr>
          <w:color w:val="7030A0"/>
        </w:rPr>
        <w:t>dermocorticoide</w:t>
      </w:r>
      <w:proofErr w:type="spellEnd"/>
      <w:r w:rsidRPr="00BF6D2E">
        <w:rPr>
          <w:color w:val="7030A0"/>
        </w:rPr>
        <w:t xml:space="preserve"> devrait suffire. Si le patient y passe plus de temps, c’est utile de savoir pourquoi et quelles sont alors ses difficultés</w:t>
      </w:r>
    </w:p>
    <w:p w14:paraId="429F4245" w14:textId="77777777" w:rsidR="00065D9A" w:rsidRPr="00065D9A" w:rsidRDefault="00065D9A" w:rsidP="00065D9A">
      <w:pPr>
        <w:pStyle w:val="Paragraphedeliste"/>
        <w:spacing w:after="0"/>
        <w:ind w:left="1440"/>
      </w:pPr>
    </w:p>
    <w:p w14:paraId="1B051EFC" w14:textId="4ECA0499" w:rsidR="00065D9A" w:rsidRPr="00065D9A" w:rsidRDefault="00065D9A" w:rsidP="00065D9A">
      <w:pPr>
        <w:pStyle w:val="Paragraphedeliste"/>
        <w:numPr>
          <w:ilvl w:val="0"/>
          <w:numId w:val="4"/>
        </w:numPr>
        <w:spacing w:after="0"/>
        <w:rPr>
          <w:sz w:val="28"/>
          <w:szCs w:val="28"/>
        </w:rPr>
      </w:pPr>
      <w:r w:rsidRPr="00065D9A">
        <w:rPr>
          <w:sz w:val="28"/>
          <w:szCs w:val="28"/>
        </w:rPr>
        <w:t>Autres questions ?</w:t>
      </w:r>
    </w:p>
    <w:p w14:paraId="134B5841" w14:textId="425B7F9A" w:rsidR="002A031E" w:rsidRDefault="002A031E" w:rsidP="00C92897">
      <w:pPr>
        <w:pStyle w:val="Paragraphedeliste"/>
        <w:numPr>
          <w:ilvl w:val="0"/>
          <w:numId w:val="5"/>
        </w:numPr>
        <w:spacing w:after="0"/>
        <w:rPr>
          <w:color w:val="7030A0"/>
        </w:rPr>
      </w:pPr>
      <w:r w:rsidRPr="00BF6D2E">
        <w:rPr>
          <w:b/>
          <w:bCs/>
          <w:i/>
          <w:iCs/>
        </w:rPr>
        <w:t>Avez-vous d’autres questions que nous n’aurions pas abordées </w:t>
      </w:r>
      <w:r w:rsidRPr="00BF6D2E">
        <w:rPr>
          <w:b/>
          <w:bCs/>
          <w:i/>
          <w:iCs/>
          <w:color w:val="7030A0"/>
        </w:rPr>
        <w:t>?</w:t>
      </w:r>
      <w:r w:rsidRPr="00BF6D2E">
        <w:rPr>
          <w:i/>
          <w:iCs/>
          <w:color w:val="7030A0"/>
        </w:rPr>
        <w:t xml:space="preserve"> </w:t>
      </w:r>
      <w:r w:rsidRPr="00BF6D2E">
        <w:rPr>
          <w:color w:val="7030A0"/>
        </w:rPr>
        <w:t>il y a souvent des questions sur l’alimentation</w:t>
      </w:r>
      <w:r w:rsidR="00BF6D2E" w:rsidRPr="00BF6D2E">
        <w:rPr>
          <w:color w:val="7030A0"/>
        </w:rPr>
        <w:t xml:space="preserve"> issues du discours des naturopathes : pas de lait, pas de gluten… </w:t>
      </w:r>
      <w:r w:rsidR="00BF6D2E">
        <w:rPr>
          <w:color w:val="7030A0"/>
        </w:rPr>
        <w:t xml:space="preserve">Leur demander s’ils ont essayé ( les adultes en règle oui…) et quels bénéfices ils en ont retirés. De toute façon l’équilibre alimentaire avec des produits frais de saison fait partie de la santé </w:t>
      </w:r>
    </w:p>
    <w:p w14:paraId="635479C6" w14:textId="77777777" w:rsidR="00065D9A" w:rsidRDefault="00065D9A" w:rsidP="00065D9A">
      <w:pPr>
        <w:pStyle w:val="Paragraphedeliste"/>
        <w:spacing w:after="0"/>
        <w:ind w:left="1440"/>
        <w:rPr>
          <w:color w:val="7030A0"/>
        </w:rPr>
      </w:pPr>
    </w:p>
    <w:p w14:paraId="335D0271" w14:textId="46B457E6" w:rsidR="002A031E" w:rsidRDefault="002A031E" w:rsidP="00614028">
      <w:pPr>
        <w:pStyle w:val="Paragraphedeliste"/>
        <w:spacing w:after="0"/>
        <w:ind w:left="1440"/>
        <w:rPr>
          <w:color w:val="7030A0"/>
        </w:rPr>
      </w:pPr>
      <w:r w:rsidRPr="00BF6D2E">
        <w:rPr>
          <w:b/>
          <w:bCs/>
          <w:i/>
          <w:iCs/>
        </w:rPr>
        <w:t>Je vous propose un contrôle dans …</w:t>
      </w:r>
      <w:r w:rsidRPr="00BF6D2E">
        <w:rPr>
          <w:color w:val="7030A0"/>
        </w:rPr>
        <w:t>Le patient a besoin de sécurité, il part avec un rendez-</w:t>
      </w:r>
      <w:r w:rsidR="00302F60" w:rsidRPr="00BF6D2E">
        <w:rPr>
          <w:color w:val="7030A0"/>
        </w:rPr>
        <w:t xml:space="preserve">vous </w:t>
      </w:r>
      <w:r w:rsidR="00302F60">
        <w:rPr>
          <w:color w:val="7030A0"/>
        </w:rPr>
        <w:t>=</w:t>
      </w:r>
      <w:r w:rsidR="00614028">
        <w:rPr>
          <w:color w:val="7030A0"/>
        </w:rPr>
        <w:t xml:space="preserve"> </w:t>
      </w:r>
      <w:r w:rsidR="00BF6D2E">
        <w:rPr>
          <w:color w:val="7030A0"/>
        </w:rPr>
        <w:t>r</w:t>
      </w:r>
      <w:r w:rsidRPr="00BF6D2E">
        <w:rPr>
          <w:color w:val="7030A0"/>
        </w:rPr>
        <w:t xml:space="preserve">assuré. </w:t>
      </w:r>
    </w:p>
    <w:p w14:paraId="624380DC" w14:textId="4EE49A51" w:rsidR="00065D9A" w:rsidRDefault="00065D9A" w:rsidP="00065D9A">
      <w:pPr>
        <w:spacing w:after="0"/>
        <w:rPr>
          <w:color w:val="7030A0"/>
        </w:rPr>
      </w:pPr>
    </w:p>
    <w:p w14:paraId="3300E527" w14:textId="77777777" w:rsidR="00065D9A" w:rsidRPr="00065D9A" w:rsidRDefault="00065D9A" w:rsidP="00065D9A">
      <w:pPr>
        <w:spacing w:after="0"/>
        <w:rPr>
          <w:color w:val="7030A0"/>
        </w:rPr>
      </w:pPr>
    </w:p>
    <w:p w14:paraId="63DC362C" w14:textId="4BEDE0BA" w:rsidR="00065D9A" w:rsidRDefault="00065D9A" w:rsidP="00065D9A">
      <w:pPr>
        <w:spacing w:after="0"/>
        <w:rPr>
          <w:color w:val="7030A0"/>
        </w:rPr>
      </w:pPr>
    </w:p>
    <w:p w14:paraId="7FD3168A" w14:textId="6014AFC8" w:rsidR="00065D9A" w:rsidRDefault="00065D9A" w:rsidP="00065D9A">
      <w:pPr>
        <w:spacing w:after="0"/>
        <w:rPr>
          <w:color w:val="7030A0"/>
        </w:rPr>
      </w:pPr>
    </w:p>
    <w:p w14:paraId="14A86B0B" w14:textId="77777777" w:rsidR="00065D9A" w:rsidRPr="00065D9A" w:rsidRDefault="00065D9A" w:rsidP="00065D9A">
      <w:pPr>
        <w:spacing w:after="0"/>
        <w:rPr>
          <w:color w:val="7030A0"/>
        </w:rPr>
      </w:pPr>
    </w:p>
    <w:p w14:paraId="3D2AEA03" w14:textId="60B07843" w:rsidR="00065D9A" w:rsidRDefault="00065D9A" w:rsidP="00065D9A">
      <w:pPr>
        <w:spacing w:after="0"/>
        <w:rPr>
          <w:color w:val="7030A0"/>
        </w:rPr>
      </w:pPr>
    </w:p>
    <w:p w14:paraId="2929A16B" w14:textId="77777777" w:rsidR="002A031E" w:rsidRDefault="002A031E" w:rsidP="00B64E40">
      <w:pPr>
        <w:spacing w:after="0"/>
      </w:pPr>
    </w:p>
    <w:p w14:paraId="69536ADA" w14:textId="403722C2" w:rsidR="00B64E40" w:rsidRDefault="00B64E40" w:rsidP="00FB7F81">
      <w:pPr>
        <w:shd w:val="clear" w:color="auto" w:fill="FFFFFF"/>
        <w:spacing w:after="0" w:line="240" w:lineRule="auto"/>
        <w:rPr>
          <w:rFonts w:ascii="Arial" w:eastAsia="Times New Roman" w:hAnsi="Arial" w:cs="Arial"/>
          <w:color w:val="70AD47" w:themeColor="accent6"/>
          <w:sz w:val="20"/>
          <w:szCs w:val="20"/>
          <w:lang w:eastAsia="fr-FR"/>
        </w:rPr>
      </w:pPr>
    </w:p>
    <w:p w14:paraId="1E3D4618" w14:textId="2FB6C37D" w:rsidR="00B64E40" w:rsidRDefault="00B64E40" w:rsidP="00FB7F81">
      <w:pPr>
        <w:shd w:val="clear" w:color="auto" w:fill="FFFFFF"/>
        <w:spacing w:after="0" w:line="240" w:lineRule="auto"/>
        <w:rPr>
          <w:rFonts w:ascii="Arial" w:eastAsia="Times New Roman" w:hAnsi="Arial" w:cs="Arial"/>
          <w:color w:val="70AD47" w:themeColor="accent6"/>
          <w:sz w:val="20"/>
          <w:szCs w:val="20"/>
          <w:lang w:eastAsia="fr-FR"/>
        </w:rPr>
      </w:pPr>
    </w:p>
    <w:p w14:paraId="0DE1CCBC" w14:textId="2A780B6F" w:rsidR="00BF1C1A" w:rsidRDefault="00BF1C1A" w:rsidP="00BF1C1A">
      <w:pPr>
        <w:shd w:val="clear" w:color="auto" w:fill="FFFFFF"/>
        <w:spacing w:after="0" w:line="240" w:lineRule="auto"/>
        <w:rPr>
          <w:rFonts w:ascii="Arial" w:eastAsia="Times New Roman" w:hAnsi="Arial" w:cs="Arial"/>
          <w:color w:val="7030A0"/>
          <w:sz w:val="20"/>
          <w:szCs w:val="20"/>
          <w:lang w:eastAsia="fr-FR"/>
        </w:rPr>
      </w:pPr>
    </w:p>
    <w:p w14:paraId="56054704" w14:textId="77777777" w:rsidR="00F012F2" w:rsidRDefault="00F012F2" w:rsidP="00F012F2">
      <w:pPr>
        <w:spacing w:after="0"/>
      </w:pPr>
    </w:p>
    <w:sectPr w:rsidR="00F01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75CE"/>
    <w:multiLevelType w:val="hybridMultilevel"/>
    <w:tmpl w:val="6C243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106B1"/>
    <w:multiLevelType w:val="hybridMultilevel"/>
    <w:tmpl w:val="C92E7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E26E3C"/>
    <w:multiLevelType w:val="hybridMultilevel"/>
    <w:tmpl w:val="78AE2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042932"/>
    <w:multiLevelType w:val="hybridMultilevel"/>
    <w:tmpl w:val="B65684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B6FBF"/>
    <w:multiLevelType w:val="hybridMultilevel"/>
    <w:tmpl w:val="5DDC2D6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63A211D6"/>
    <w:multiLevelType w:val="hybridMultilevel"/>
    <w:tmpl w:val="CF42D72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40D6E4B"/>
    <w:multiLevelType w:val="hybridMultilevel"/>
    <w:tmpl w:val="26D2C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3367927">
    <w:abstractNumId w:val="2"/>
  </w:num>
  <w:num w:numId="2" w16cid:durableId="2112430420">
    <w:abstractNumId w:val="1"/>
  </w:num>
  <w:num w:numId="3" w16cid:durableId="1873031925">
    <w:abstractNumId w:val="6"/>
  </w:num>
  <w:num w:numId="4" w16cid:durableId="128212902">
    <w:abstractNumId w:val="0"/>
  </w:num>
  <w:num w:numId="5" w16cid:durableId="860902509">
    <w:abstractNumId w:val="5"/>
  </w:num>
  <w:num w:numId="6" w16cid:durableId="1405646323">
    <w:abstractNumId w:val="4"/>
  </w:num>
  <w:num w:numId="7" w16cid:durableId="1944728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F2"/>
    <w:rsid w:val="00031AC6"/>
    <w:rsid w:val="00065D9A"/>
    <w:rsid w:val="002A031E"/>
    <w:rsid w:val="002C2C37"/>
    <w:rsid w:val="00302F60"/>
    <w:rsid w:val="003069CF"/>
    <w:rsid w:val="003421B0"/>
    <w:rsid w:val="00344449"/>
    <w:rsid w:val="003B6BE5"/>
    <w:rsid w:val="004B2B3B"/>
    <w:rsid w:val="00523558"/>
    <w:rsid w:val="0055178B"/>
    <w:rsid w:val="00614028"/>
    <w:rsid w:val="006D3992"/>
    <w:rsid w:val="006E5677"/>
    <w:rsid w:val="007C4E14"/>
    <w:rsid w:val="00844D92"/>
    <w:rsid w:val="00A041F2"/>
    <w:rsid w:val="00A87545"/>
    <w:rsid w:val="00AC62AC"/>
    <w:rsid w:val="00B64E40"/>
    <w:rsid w:val="00BF1C1A"/>
    <w:rsid w:val="00BF6D2E"/>
    <w:rsid w:val="00C242E7"/>
    <w:rsid w:val="00C674D5"/>
    <w:rsid w:val="00CC7FCD"/>
    <w:rsid w:val="00D847CA"/>
    <w:rsid w:val="00E75F28"/>
    <w:rsid w:val="00EA5F85"/>
    <w:rsid w:val="00F012F2"/>
    <w:rsid w:val="00F01DBD"/>
    <w:rsid w:val="00FB7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83E6"/>
  <w15:chartTrackingRefBased/>
  <w15:docId w15:val="{2ED9C367-496C-4D61-A798-2E239D5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74D5"/>
    <w:pPr>
      <w:ind w:left="720"/>
      <w:contextualSpacing/>
    </w:pPr>
  </w:style>
  <w:style w:type="paragraph" w:styleId="Commentaire">
    <w:name w:val="annotation text"/>
    <w:basedOn w:val="Normal"/>
    <w:link w:val="CommentaireCar"/>
    <w:uiPriority w:val="99"/>
    <w:unhideWhenUsed/>
    <w:rsid w:val="00FB7F81"/>
    <w:pPr>
      <w:spacing w:line="240" w:lineRule="auto"/>
    </w:pPr>
    <w:rPr>
      <w:sz w:val="20"/>
      <w:szCs w:val="20"/>
    </w:rPr>
  </w:style>
  <w:style w:type="character" w:customStyle="1" w:styleId="CommentaireCar">
    <w:name w:val="Commentaire Car"/>
    <w:basedOn w:val="Policepardfaut"/>
    <w:link w:val="Commentaire"/>
    <w:uiPriority w:val="99"/>
    <w:rsid w:val="00FB7F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0351">
      <w:bodyDiv w:val="1"/>
      <w:marLeft w:val="0"/>
      <w:marRight w:val="0"/>
      <w:marTop w:val="0"/>
      <w:marBottom w:val="0"/>
      <w:divBdr>
        <w:top w:val="none" w:sz="0" w:space="0" w:color="auto"/>
        <w:left w:val="none" w:sz="0" w:space="0" w:color="auto"/>
        <w:bottom w:val="none" w:sz="0" w:space="0" w:color="auto"/>
        <w:right w:val="none" w:sz="0" w:space="0" w:color="auto"/>
      </w:divBdr>
      <w:divsChild>
        <w:div w:id="951325618">
          <w:marLeft w:val="0"/>
          <w:marRight w:val="0"/>
          <w:marTop w:val="0"/>
          <w:marBottom w:val="0"/>
          <w:divBdr>
            <w:top w:val="none" w:sz="0" w:space="0" w:color="auto"/>
            <w:left w:val="none" w:sz="0" w:space="0" w:color="auto"/>
            <w:bottom w:val="none" w:sz="0" w:space="0" w:color="auto"/>
            <w:right w:val="none" w:sz="0" w:space="0" w:color="auto"/>
          </w:divBdr>
        </w:div>
        <w:div w:id="581913467">
          <w:marLeft w:val="0"/>
          <w:marRight w:val="0"/>
          <w:marTop w:val="0"/>
          <w:marBottom w:val="0"/>
          <w:divBdr>
            <w:top w:val="none" w:sz="0" w:space="0" w:color="auto"/>
            <w:left w:val="none" w:sz="0" w:space="0" w:color="auto"/>
            <w:bottom w:val="none" w:sz="0" w:space="0" w:color="auto"/>
            <w:right w:val="none" w:sz="0" w:space="0" w:color="auto"/>
          </w:divBdr>
        </w:div>
        <w:div w:id="982275556">
          <w:marLeft w:val="0"/>
          <w:marRight w:val="0"/>
          <w:marTop w:val="0"/>
          <w:marBottom w:val="0"/>
          <w:divBdr>
            <w:top w:val="none" w:sz="0" w:space="0" w:color="auto"/>
            <w:left w:val="none" w:sz="0" w:space="0" w:color="auto"/>
            <w:bottom w:val="none" w:sz="0" w:space="0" w:color="auto"/>
            <w:right w:val="none" w:sz="0" w:space="0" w:color="auto"/>
          </w:divBdr>
        </w:div>
        <w:div w:id="883370314">
          <w:marLeft w:val="0"/>
          <w:marRight w:val="0"/>
          <w:marTop w:val="0"/>
          <w:marBottom w:val="0"/>
          <w:divBdr>
            <w:top w:val="none" w:sz="0" w:space="0" w:color="auto"/>
            <w:left w:val="none" w:sz="0" w:space="0" w:color="auto"/>
            <w:bottom w:val="none" w:sz="0" w:space="0" w:color="auto"/>
            <w:right w:val="none" w:sz="0" w:space="0" w:color="auto"/>
          </w:divBdr>
        </w:div>
      </w:divsChild>
    </w:div>
    <w:div w:id="1022821248">
      <w:bodyDiv w:val="1"/>
      <w:marLeft w:val="0"/>
      <w:marRight w:val="0"/>
      <w:marTop w:val="0"/>
      <w:marBottom w:val="0"/>
      <w:divBdr>
        <w:top w:val="none" w:sz="0" w:space="0" w:color="auto"/>
        <w:left w:val="none" w:sz="0" w:space="0" w:color="auto"/>
        <w:bottom w:val="none" w:sz="0" w:space="0" w:color="auto"/>
        <w:right w:val="none" w:sz="0" w:space="0" w:color="auto"/>
      </w:divBdr>
      <w:divsChild>
        <w:div w:id="1954050594">
          <w:marLeft w:val="0"/>
          <w:marRight w:val="0"/>
          <w:marTop w:val="0"/>
          <w:marBottom w:val="0"/>
          <w:divBdr>
            <w:top w:val="none" w:sz="0" w:space="0" w:color="auto"/>
            <w:left w:val="none" w:sz="0" w:space="0" w:color="auto"/>
            <w:bottom w:val="none" w:sz="0" w:space="0" w:color="auto"/>
            <w:right w:val="none" w:sz="0" w:space="0" w:color="auto"/>
          </w:divBdr>
        </w:div>
        <w:div w:id="682900662">
          <w:marLeft w:val="0"/>
          <w:marRight w:val="0"/>
          <w:marTop w:val="0"/>
          <w:marBottom w:val="0"/>
          <w:divBdr>
            <w:top w:val="none" w:sz="0" w:space="0" w:color="auto"/>
            <w:left w:val="none" w:sz="0" w:space="0" w:color="auto"/>
            <w:bottom w:val="none" w:sz="0" w:space="0" w:color="auto"/>
            <w:right w:val="none" w:sz="0" w:space="0" w:color="auto"/>
          </w:divBdr>
        </w:div>
        <w:div w:id="665671144">
          <w:marLeft w:val="0"/>
          <w:marRight w:val="0"/>
          <w:marTop w:val="0"/>
          <w:marBottom w:val="0"/>
          <w:divBdr>
            <w:top w:val="none" w:sz="0" w:space="0" w:color="auto"/>
            <w:left w:val="none" w:sz="0" w:space="0" w:color="auto"/>
            <w:bottom w:val="none" w:sz="0" w:space="0" w:color="auto"/>
            <w:right w:val="none" w:sz="0" w:space="0" w:color="auto"/>
          </w:divBdr>
        </w:div>
      </w:divsChild>
    </w:div>
    <w:div w:id="1335263078">
      <w:bodyDiv w:val="1"/>
      <w:marLeft w:val="0"/>
      <w:marRight w:val="0"/>
      <w:marTop w:val="0"/>
      <w:marBottom w:val="0"/>
      <w:divBdr>
        <w:top w:val="none" w:sz="0" w:space="0" w:color="auto"/>
        <w:left w:val="none" w:sz="0" w:space="0" w:color="auto"/>
        <w:bottom w:val="none" w:sz="0" w:space="0" w:color="auto"/>
        <w:right w:val="none" w:sz="0" w:space="0" w:color="auto"/>
      </w:divBdr>
      <w:divsChild>
        <w:div w:id="802894089">
          <w:marLeft w:val="0"/>
          <w:marRight w:val="0"/>
          <w:marTop w:val="0"/>
          <w:marBottom w:val="0"/>
          <w:divBdr>
            <w:top w:val="none" w:sz="0" w:space="0" w:color="auto"/>
            <w:left w:val="none" w:sz="0" w:space="0" w:color="auto"/>
            <w:bottom w:val="none" w:sz="0" w:space="0" w:color="auto"/>
            <w:right w:val="none" w:sz="0" w:space="0" w:color="auto"/>
          </w:divBdr>
        </w:div>
        <w:div w:id="1259829425">
          <w:marLeft w:val="0"/>
          <w:marRight w:val="0"/>
          <w:marTop w:val="0"/>
          <w:marBottom w:val="0"/>
          <w:divBdr>
            <w:top w:val="none" w:sz="0" w:space="0" w:color="auto"/>
            <w:left w:val="none" w:sz="0" w:space="0" w:color="auto"/>
            <w:bottom w:val="none" w:sz="0" w:space="0" w:color="auto"/>
            <w:right w:val="none" w:sz="0" w:space="0" w:color="auto"/>
          </w:divBdr>
        </w:div>
        <w:div w:id="130399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5756-DEF9-438B-BACB-3BBC0147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6907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2</cp:revision>
  <dcterms:created xsi:type="dcterms:W3CDTF">2023-04-07T08:47:00Z</dcterms:created>
  <dcterms:modified xsi:type="dcterms:W3CDTF">2023-04-07T08:47:00Z</dcterms:modified>
</cp:coreProperties>
</file>